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0515" w14:textId="77777777" w:rsidR="00CD6436" w:rsidRDefault="00297D0A">
      <w:pPr>
        <w:spacing w:after="8" w:line="251" w:lineRule="auto"/>
        <w:ind w:left="10" w:right="2" w:hanging="10"/>
        <w:jc w:val="center"/>
      </w:pPr>
      <w:r>
        <w:rPr>
          <w:b/>
        </w:rPr>
        <w:t>ZARZĄDZENIE NR 542/DG/2020</w:t>
      </w:r>
    </w:p>
    <w:p w14:paraId="5B89C168" w14:textId="77777777" w:rsidR="00CD6436" w:rsidRDefault="00297D0A">
      <w:pPr>
        <w:spacing w:after="233" w:line="251" w:lineRule="auto"/>
        <w:ind w:left="10" w:right="8" w:hanging="10"/>
        <w:jc w:val="center"/>
      </w:pPr>
      <w:r>
        <w:rPr>
          <w:b/>
        </w:rPr>
        <w:t>PREZYDENTA MIASTA KĘDZIERZYN-KOŹLE</w:t>
      </w:r>
    </w:p>
    <w:p w14:paraId="4ECD9742" w14:textId="77777777" w:rsidR="00CD6436" w:rsidRDefault="00297D0A">
      <w:pPr>
        <w:spacing w:after="241" w:line="259" w:lineRule="auto"/>
        <w:ind w:left="0" w:firstLine="0"/>
        <w:jc w:val="center"/>
      </w:pPr>
      <w:r>
        <w:t>z dnia 24 stycznia 2020 r.</w:t>
      </w:r>
    </w:p>
    <w:p w14:paraId="4030AF12" w14:textId="77777777" w:rsidR="00CD6436" w:rsidRDefault="00297D0A">
      <w:pPr>
        <w:spacing w:after="614" w:line="251" w:lineRule="auto"/>
        <w:ind w:left="1862" w:right="1855" w:hanging="10"/>
        <w:jc w:val="center"/>
      </w:pPr>
      <w:r>
        <w:rPr>
          <w:b/>
        </w:rPr>
        <w:t>w sprawie ustalenia Regulaminu korzystania z biletu elektronicznego Miasta Kędzierzyn-Koźle - „</w:t>
      </w:r>
      <w:proofErr w:type="spellStart"/>
      <w:r>
        <w:rPr>
          <w:b/>
        </w:rPr>
        <w:t>eMZetki</w:t>
      </w:r>
      <w:proofErr w:type="spellEnd"/>
      <w:r>
        <w:rPr>
          <w:b/>
        </w:rPr>
        <w:t>”</w:t>
      </w:r>
    </w:p>
    <w:p w14:paraId="26B91531" w14:textId="77777777" w:rsidR="00CD6436" w:rsidRDefault="00297D0A">
      <w:pPr>
        <w:ind w:left="869" w:right="874" w:firstLine="0"/>
      </w:pPr>
      <w:r>
        <w:t>Na podstawie art. 4 ustawy z dnia 15 listopada 1984 r. Prawo przewozowe (Dz. U. z 2020 r. poz. 8) oraz art. 43 ustawy z dnia 16 grudnia 2010 r. o publicznym transporcie zbiorowym</w:t>
      </w:r>
    </w:p>
    <w:p w14:paraId="256EAF80" w14:textId="77777777" w:rsidR="00CD6436" w:rsidRDefault="00297D0A">
      <w:pPr>
        <w:spacing w:after="119"/>
        <w:ind w:left="869" w:right="874" w:firstLine="0"/>
      </w:pPr>
      <w:r>
        <w:t xml:space="preserve">(Dz. U. z 2019 r. poz. 2475 z </w:t>
      </w:r>
      <w:proofErr w:type="spellStart"/>
      <w:r>
        <w:t>pó</w:t>
      </w:r>
      <w:r>
        <w:t>ź</w:t>
      </w:r>
      <w:r>
        <w:t>n</w:t>
      </w:r>
      <w:proofErr w:type="spellEnd"/>
      <w:r>
        <w:t>. zm.</w:t>
      </w:r>
      <w:r>
        <w:rPr>
          <w:vertAlign w:val="superscript"/>
        </w:rPr>
        <w:footnoteReference w:id="1"/>
      </w:r>
      <w:r>
        <w:t>) zarz</w:t>
      </w:r>
      <w:r>
        <w:t>ą</w:t>
      </w:r>
      <w:r>
        <w:t>dza si</w:t>
      </w:r>
      <w:r>
        <w:t>ę</w:t>
      </w:r>
      <w:r>
        <w:t>, co nast</w:t>
      </w:r>
      <w:r>
        <w:t>ę</w:t>
      </w:r>
      <w:r>
        <w:t>puje:</w:t>
      </w:r>
    </w:p>
    <w:p w14:paraId="224F8BE8" w14:textId="77777777" w:rsidR="00CD6436" w:rsidRDefault="00297D0A">
      <w:pPr>
        <w:spacing w:after="115"/>
        <w:ind w:left="869" w:right="874" w:firstLine="283"/>
      </w:pPr>
      <w:r>
        <w:rPr>
          <w:b/>
        </w:rPr>
        <w:t xml:space="preserve">§ 1. </w:t>
      </w:r>
      <w:r>
        <w:t>U</w:t>
      </w:r>
      <w:r>
        <w:t>stalam Regulamin korzystania z biletu elektronicznego Miasta K</w:t>
      </w:r>
      <w:r>
        <w:t>ę</w:t>
      </w:r>
      <w:r>
        <w:t>dzierzyn-Ko</w:t>
      </w:r>
      <w:r>
        <w:t>ź</w:t>
      </w:r>
      <w:r>
        <w:t>le „</w:t>
      </w:r>
      <w:proofErr w:type="spellStart"/>
      <w:r>
        <w:t>eMZetKi</w:t>
      </w:r>
      <w:proofErr w:type="spellEnd"/>
      <w:r>
        <w:t>” w brzmieniu okre</w:t>
      </w:r>
      <w:r>
        <w:t>ś</w:t>
      </w:r>
      <w:r>
        <w:t>lonym w za</w:t>
      </w:r>
      <w:r>
        <w:t>łą</w:t>
      </w:r>
      <w:r>
        <w:t>czniku do niniejszego zarz</w:t>
      </w:r>
      <w:r>
        <w:t>ą</w:t>
      </w:r>
      <w:r>
        <w:t>dzenia.</w:t>
      </w:r>
    </w:p>
    <w:p w14:paraId="60B704EB" w14:textId="77777777" w:rsidR="00CD6436" w:rsidRDefault="00297D0A">
      <w:pPr>
        <w:spacing w:after="115"/>
        <w:ind w:left="1167" w:right="874" w:firstLine="0"/>
      </w:pPr>
      <w:r>
        <w:rPr>
          <w:b/>
        </w:rPr>
        <w:t xml:space="preserve">§ 2. </w:t>
      </w:r>
      <w:r>
        <w:t>Realizacj</w:t>
      </w:r>
      <w:r>
        <w:t>ę</w:t>
      </w:r>
      <w:r>
        <w:t xml:space="preserve"> zarz</w:t>
      </w:r>
      <w:r>
        <w:t>ą</w:t>
      </w:r>
      <w:r>
        <w:t>dzenia powierzam:</w:t>
      </w:r>
    </w:p>
    <w:p w14:paraId="684489B4" w14:textId="77777777" w:rsidR="00CD6436" w:rsidRDefault="00297D0A">
      <w:pPr>
        <w:spacing w:after="125" w:line="239" w:lineRule="auto"/>
        <w:ind w:left="879" w:right="873" w:hanging="10"/>
        <w:jc w:val="left"/>
      </w:pPr>
      <w:r>
        <w:t>1)</w:t>
      </w:r>
      <w:r>
        <w:tab/>
      </w:r>
      <w:r>
        <w:t>Operatorom publicznego transportu zbiorowego, którzy wykonuj</w:t>
      </w:r>
      <w:r>
        <w:t>ą</w:t>
      </w:r>
      <w:r>
        <w:t xml:space="preserve"> przewozy w ramach umowy na wykonywanie publicznego transportu zbiorowego zawartej z gmin</w:t>
      </w:r>
      <w:r>
        <w:t>ą</w:t>
      </w:r>
      <w:r>
        <w:t xml:space="preserve"> K</w:t>
      </w:r>
      <w:r>
        <w:t>ę</w:t>
      </w:r>
      <w:r>
        <w:t>dzierzyn-Ko</w:t>
      </w:r>
      <w:r>
        <w:t>ź</w:t>
      </w:r>
      <w:r>
        <w:t>le; 2)</w:t>
      </w:r>
      <w:r>
        <w:tab/>
        <w:t>Kierownikowi Wydzia</w:t>
      </w:r>
      <w:r>
        <w:t>ł</w:t>
      </w:r>
      <w:r>
        <w:t>u Dzia</w:t>
      </w:r>
      <w:r>
        <w:t>ł</w:t>
      </w:r>
      <w:r>
        <w:t>alno</w:t>
      </w:r>
      <w:r>
        <w:t>ś</w:t>
      </w:r>
      <w:r>
        <w:t>ci Gospodarczej.</w:t>
      </w:r>
    </w:p>
    <w:p w14:paraId="2863B288" w14:textId="77777777" w:rsidR="00CD6436" w:rsidRDefault="00297D0A">
      <w:pPr>
        <w:spacing w:after="1564"/>
        <w:ind w:left="1167" w:right="874" w:firstLine="0"/>
      </w:pPr>
      <w:r>
        <w:rPr>
          <w:b/>
        </w:rPr>
        <w:t xml:space="preserve">§ 3. </w:t>
      </w:r>
      <w:r>
        <w:t>Zarz</w:t>
      </w:r>
      <w:r>
        <w:t>ą</w:t>
      </w:r>
      <w:r>
        <w:t xml:space="preserve">dzenie wchodzi w </w:t>
      </w:r>
      <w:r>
        <w:t>ż</w:t>
      </w:r>
      <w:r>
        <w:t>ycie z</w:t>
      </w:r>
      <w:r>
        <w:t xml:space="preserve"> dniem podj</w:t>
      </w:r>
      <w:r>
        <w:t>ę</w:t>
      </w:r>
      <w:r>
        <w:t>cia.</w:t>
      </w:r>
    </w:p>
    <w:p w14:paraId="13C4D3B7" w14:textId="77777777" w:rsidR="00CD6436" w:rsidRDefault="00297D0A">
      <w:pPr>
        <w:spacing w:after="15" w:line="259" w:lineRule="auto"/>
        <w:ind w:left="10" w:right="1945" w:hanging="10"/>
        <w:jc w:val="right"/>
      </w:pPr>
      <w:r>
        <w:rPr>
          <w:b/>
          <w:color w:val="993300"/>
        </w:rPr>
        <w:t>PREZYDENT MIASTA</w:t>
      </w:r>
    </w:p>
    <w:p w14:paraId="00FAD1D3" w14:textId="77777777" w:rsidR="00CD6436" w:rsidRDefault="00297D0A">
      <w:pPr>
        <w:spacing w:after="15" w:line="259" w:lineRule="auto"/>
        <w:ind w:left="10" w:right="1945" w:hanging="10"/>
        <w:jc w:val="right"/>
      </w:pPr>
      <w:r>
        <w:rPr>
          <w:b/>
          <w:color w:val="993300"/>
        </w:rPr>
        <w:t>KĘDZIERZYN-KOŹLE</w:t>
      </w:r>
    </w:p>
    <w:p w14:paraId="315043ED" w14:textId="77777777" w:rsidR="00CD6436" w:rsidRDefault="00297D0A">
      <w:pPr>
        <w:spacing w:after="591" w:line="259" w:lineRule="auto"/>
        <w:ind w:left="6659" w:right="0" w:firstLine="0"/>
        <w:jc w:val="left"/>
      </w:pPr>
      <w:r>
        <w:rPr>
          <w:b/>
          <w:color w:val="993300"/>
        </w:rPr>
        <w:t>Sabina Nowosielska (-)</w:t>
      </w:r>
    </w:p>
    <w:p w14:paraId="6F4A9E62" w14:textId="77777777" w:rsidR="00CD6436" w:rsidRDefault="00297D0A">
      <w:pPr>
        <w:spacing w:after="16" w:line="259" w:lineRule="auto"/>
        <w:ind w:left="879" w:right="0" w:hanging="10"/>
        <w:jc w:val="left"/>
      </w:pPr>
      <w:r>
        <w:rPr>
          <w:sz w:val="16"/>
          <w:u w:val="single" w:color="000000"/>
        </w:rPr>
        <w:t>Odpowiedzialny za sporz</w:t>
      </w:r>
      <w:r>
        <w:rPr>
          <w:sz w:val="16"/>
          <w:u w:val="single" w:color="000000"/>
        </w:rPr>
        <w:t>ą</w:t>
      </w:r>
      <w:r>
        <w:rPr>
          <w:sz w:val="16"/>
          <w:u w:val="single" w:color="000000"/>
        </w:rPr>
        <w:t>dzenie informacji:</w:t>
      </w:r>
    </w:p>
    <w:p w14:paraId="1CAAFF4A" w14:textId="77777777" w:rsidR="00CD6436" w:rsidRDefault="00297D0A">
      <w:pPr>
        <w:spacing w:after="5" w:line="266" w:lineRule="auto"/>
        <w:ind w:left="879" w:right="6385" w:hanging="10"/>
        <w:jc w:val="left"/>
      </w:pPr>
      <w:r>
        <w:rPr>
          <w:sz w:val="16"/>
        </w:rPr>
        <w:t>Kierownik Wydzia</w:t>
      </w:r>
      <w:r>
        <w:rPr>
          <w:sz w:val="16"/>
        </w:rPr>
        <w:t>ł</w:t>
      </w:r>
      <w:r>
        <w:rPr>
          <w:sz w:val="16"/>
        </w:rPr>
        <w:t>u Dzia</w:t>
      </w:r>
      <w:r>
        <w:rPr>
          <w:sz w:val="16"/>
        </w:rPr>
        <w:t>ł</w:t>
      </w:r>
      <w:r>
        <w:rPr>
          <w:sz w:val="16"/>
        </w:rPr>
        <w:t>alno</w:t>
      </w:r>
      <w:r>
        <w:rPr>
          <w:sz w:val="16"/>
        </w:rPr>
        <w:t>ś</w:t>
      </w:r>
      <w:r>
        <w:rPr>
          <w:sz w:val="16"/>
        </w:rPr>
        <w:t>ci Gospodarczej Urz</w:t>
      </w:r>
      <w:r>
        <w:rPr>
          <w:sz w:val="16"/>
        </w:rPr>
        <w:t>ę</w:t>
      </w:r>
      <w:r>
        <w:rPr>
          <w:sz w:val="16"/>
        </w:rPr>
        <w:t>du Miasta K</w:t>
      </w:r>
      <w:r>
        <w:rPr>
          <w:sz w:val="16"/>
        </w:rPr>
        <w:t>ę</w:t>
      </w:r>
      <w:r>
        <w:rPr>
          <w:sz w:val="16"/>
        </w:rPr>
        <w:t>dzierzyn-Ko</w:t>
      </w:r>
      <w:r>
        <w:rPr>
          <w:sz w:val="16"/>
        </w:rPr>
        <w:t>ź</w:t>
      </w:r>
      <w:r>
        <w:rPr>
          <w:sz w:val="16"/>
        </w:rPr>
        <w:t>le</w:t>
      </w:r>
    </w:p>
    <w:p w14:paraId="6710887B" w14:textId="77777777" w:rsidR="00CD6436" w:rsidRDefault="00297D0A">
      <w:pPr>
        <w:spacing w:after="5" w:line="266" w:lineRule="auto"/>
        <w:ind w:left="879" w:right="6385" w:hanging="10"/>
        <w:jc w:val="left"/>
      </w:pPr>
      <w:r>
        <w:rPr>
          <w:sz w:val="16"/>
        </w:rPr>
        <w:t>Maciej Bar</w:t>
      </w:r>
      <w:r>
        <w:rPr>
          <w:sz w:val="16"/>
        </w:rPr>
        <w:t>ć</w:t>
      </w:r>
      <w:r>
        <w:rPr>
          <w:sz w:val="16"/>
        </w:rPr>
        <w:t xml:space="preserve"> (-)</w:t>
      </w:r>
    </w:p>
    <w:p w14:paraId="0050C548" w14:textId="77777777" w:rsidR="00CD6436" w:rsidRDefault="00297D0A">
      <w:pPr>
        <w:spacing w:after="5" w:line="239" w:lineRule="auto"/>
        <w:ind w:left="4297" w:right="2727" w:hanging="10"/>
        <w:jc w:val="left"/>
      </w:pPr>
      <w:r>
        <w:t>Za</w:t>
      </w:r>
      <w:r>
        <w:t>łą</w:t>
      </w:r>
      <w:r>
        <w:t>cznik do Zarz</w:t>
      </w:r>
      <w:r>
        <w:t>ą</w:t>
      </w:r>
      <w:r>
        <w:t>dzenia Nr 542/DG/2020 Prezydenta Miasta K</w:t>
      </w:r>
      <w:r>
        <w:t>ę</w:t>
      </w:r>
      <w:r>
        <w:t>dzierzyn-Ko</w:t>
      </w:r>
      <w:r>
        <w:t>ź</w:t>
      </w:r>
      <w:r>
        <w:t>le z dnia 24 stycznia 2020 r.</w:t>
      </w:r>
    </w:p>
    <w:p w14:paraId="35AD1287" w14:textId="77777777" w:rsidR="00CD6436" w:rsidRDefault="00297D0A">
      <w:pPr>
        <w:spacing w:after="507"/>
        <w:ind w:left="4287" w:right="874" w:firstLine="0"/>
      </w:pPr>
      <w:r>
        <w:t>w sprawie ustalenia Regulaminu korzystania z biletu elektronicznego Miasta K</w:t>
      </w:r>
      <w:r>
        <w:t>ę</w:t>
      </w:r>
      <w:r>
        <w:t>dzierzyn-Ko</w:t>
      </w:r>
      <w:r>
        <w:t>ź</w:t>
      </w:r>
      <w:r>
        <w:t>le - „</w:t>
      </w:r>
      <w:proofErr w:type="spellStart"/>
      <w:r>
        <w:t>eMZetKi</w:t>
      </w:r>
      <w:proofErr w:type="spellEnd"/>
      <w:r>
        <w:t>”.</w:t>
      </w:r>
    </w:p>
    <w:p w14:paraId="4BACA7CD" w14:textId="77777777" w:rsidR="00CD6436" w:rsidRDefault="00297D0A">
      <w:pPr>
        <w:spacing w:after="244" w:line="251" w:lineRule="auto"/>
        <w:ind w:left="10" w:right="4" w:hanging="10"/>
        <w:jc w:val="center"/>
      </w:pPr>
      <w:r>
        <w:rPr>
          <w:b/>
        </w:rPr>
        <w:t>Regulamin korzystania z biletu elektronicznego Miasta Kędzierzyn-Koźle - „</w:t>
      </w:r>
      <w:proofErr w:type="spellStart"/>
      <w:r>
        <w:rPr>
          <w:b/>
        </w:rPr>
        <w:t>eMZetKi</w:t>
      </w:r>
      <w:proofErr w:type="spellEnd"/>
      <w:r>
        <w:rPr>
          <w:b/>
        </w:rPr>
        <w:t>”.</w:t>
      </w:r>
    </w:p>
    <w:p w14:paraId="39AE34C5" w14:textId="77777777" w:rsidR="00CD6436" w:rsidRDefault="00297D0A">
      <w:pPr>
        <w:numPr>
          <w:ilvl w:val="0"/>
          <w:numId w:val="1"/>
        </w:numPr>
        <w:spacing w:after="4" w:line="251" w:lineRule="auto"/>
        <w:ind w:right="727" w:hanging="566"/>
        <w:jc w:val="left"/>
      </w:pPr>
      <w:r>
        <w:rPr>
          <w:b/>
        </w:rPr>
        <w:t xml:space="preserve">Regulamin określa zasady i warunki korzystania z Karty </w:t>
      </w:r>
      <w:proofErr w:type="spellStart"/>
      <w:r>
        <w:rPr>
          <w:b/>
        </w:rPr>
        <w:t>eMZetKi</w:t>
      </w:r>
      <w:proofErr w:type="spellEnd"/>
      <w:r>
        <w:rPr>
          <w:b/>
        </w:rPr>
        <w:t>.</w:t>
      </w:r>
    </w:p>
    <w:p w14:paraId="6B2B467A" w14:textId="77777777" w:rsidR="00CD6436" w:rsidRDefault="00297D0A">
      <w:pPr>
        <w:numPr>
          <w:ilvl w:val="0"/>
          <w:numId w:val="1"/>
        </w:numPr>
        <w:spacing w:after="4" w:line="251" w:lineRule="auto"/>
        <w:ind w:right="727" w:hanging="566"/>
        <w:jc w:val="left"/>
      </w:pPr>
      <w:r>
        <w:rPr>
          <w:b/>
        </w:rPr>
        <w:t xml:space="preserve">Regulamin obowiązuje użytkowników Karty </w:t>
      </w:r>
      <w:proofErr w:type="spellStart"/>
      <w:r>
        <w:rPr>
          <w:b/>
        </w:rPr>
        <w:t>eMZetKi</w:t>
      </w:r>
      <w:proofErr w:type="spellEnd"/>
      <w:r>
        <w:rPr>
          <w:b/>
        </w:rPr>
        <w:t>.</w:t>
      </w:r>
    </w:p>
    <w:p w14:paraId="763B9926" w14:textId="77777777" w:rsidR="00CD6436" w:rsidRDefault="00297D0A">
      <w:pPr>
        <w:numPr>
          <w:ilvl w:val="0"/>
          <w:numId w:val="1"/>
        </w:numPr>
        <w:spacing w:after="4" w:line="251" w:lineRule="auto"/>
        <w:ind w:right="727" w:hanging="566"/>
        <w:jc w:val="left"/>
      </w:pPr>
      <w:r>
        <w:rPr>
          <w:b/>
        </w:rPr>
        <w:t>Definicje:</w:t>
      </w:r>
    </w:p>
    <w:p w14:paraId="676F371F" w14:textId="77777777" w:rsidR="00CD6436" w:rsidRDefault="00297D0A">
      <w:pPr>
        <w:numPr>
          <w:ilvl w:val="2"/>
          <w:numId w:val="2"/>
        </w:numPr>
        <w:ind w:right="874" w:hanging="427"/>
      </w:pPr>
      <w:r>
        <w:rPr>
          <w:b/>
        </w:rPr>
        <w:t xml:space="preserve">Aktywacja </w:t>
      </w:r>
      <w:r>
        <w:t>– zapis (transfer) biletu elektroniczn</w:t>
      </w:r>
      <w:r>
        <w:t xml:space="preserve">ego na Karcie </w:t>
      </w:r>
      <w:proofErr w:type="spellStart"/>
      <w:r>
        <w:t>eMZetKi</w:t>
      </w:r>
      <w:proofErr w:type="spellEnd"/>
      <w:r>
        <w:t xml:space="preserve"> lub zapis do</w:t>
      </w:r>
      <w:r>
        <w:t>ł</w:t>
      </w:r>
      <w:r>
        <w:t>adowania e-portmonetki za pomoc</w:t>
      </w:r>
      <w:r>
        <w:t>ą</w:t>
      </w:r>
      <w:r>
        <w:t xml:space="preserve"> interaktywnego terminala w POK lub czytnika w poje</w:t>
      </w:r>
      <w:r>
        <w:t>ź</w:t>
      </w:r>
      <w:r>
        <w:t>dzie Komunikacji Miejskiej;</w:t>
      </w:r>
    </w:p>
    <w:p w14:paraId="30A284E4" w14:textId="77777777" w:rsidR="00CD6436" w:rsidRDefault="00297D0A">
      <w:pPr>
        <w:numPr>
          <w:ilvl w:val="2"/>
          <w:numId w:val="2"/>
        </w:numPr>
        <w:ind w:right="874" w:hanging="427"/>
      </w:pPr>
      <w:r>
        <w:rPr>
          <w:b/>
        </w:rPr>
        <w:t xml:space="preserve">e-portmonetka </w:t>
      </w:r>
      <w:r>
        <w:t xml:space="preserve">– aplikacja na karcie </w:t>
      </w:r>
      <w:proofErr w:type="spellStart"/>
      <w:r>
        <w:t>eMZetKi</w:t>
      </w:r>
      <w:proofErr w:type="spellEnd"/>
      <w:r>
        <w:t xml:space="preserve"> umo</w:t>
      </w:r>
      <w:r>
        <w:t>ż</w:t>
      </w:r>
      <w:r>
        <w:t>liwiaj</w:t>
      </w:r>
      <w:r>
        <w:t>ą</w:t>
      </w:r>
      <w:r>
        <w:t>ca w szczególno</w:t>
      </w:r>
      <w:r>
        <w:t>ś</w:t>
      </w:r>
      <w:r>
        <w:t>ci op</w:t>
      </w:r>
      <w:r>
        <w:t>ł</w:t>
      </w:r>
      <w:r>
        <w:t xml:space="preserve">acanie jednorazowych przejazdów </w:t>
      </w:r>
      <w:r>
        <w:t>w Komunikacji Miejskiej;</w:t>
      </w:r>
    </w:p>
    <w:p w14:paraId="65D0F67E" w14:textId="77777777" w:rsidR="00CD6436" w:rsidRDefault="00297D0A">
      <w:pPr>
        <w:numPr>
          <w:ilvl w:val="2"/>
          <w:numId w:val="2"/>
        </w:numPr>
        <w:ind w:right="874" w:hanging="427"/>
      </w:pPr>
      <w:r>
        <w:lastRenderedPageBreak/>
        <w:t xml:space="preserve">Karta </w:t>
      </w:r>
      <w:proofErr w:type="spellStart"/>
      <w:r>
        <w:t>eMZetKi</w:t>
      </w:r>
      <w:proofErr w:type="spellEnd"/>
      <w:r>
        <w:t xml:space="preserve"> / </w:t>
      </w:r>
      <w:proofErr w:type="spellStart"/>
      <w:r>
        <w:t>eMZetKa</w:t>
      </w:r>
      <w:proofErr w:type="spellEnd"/>
      <w:r>
        <w:t xml:space="preserve"> – elektroniczna karta b</w:t>
      </w:r>
      <w:r>
        <w:t>ę</w:t>
      </w:r>
      <w:r>
        <w:t>d</w:t>
      </w:r>
      <w:r>
        <w:t>ą</w:t>
      </w:r>
      <w:r>
        <w:t>ca no</w:t>
      </w:r>
      <w:r>
        <w:t>ś</w:t>
      </w:r>
      <w:r>
        <w:t>nikiem biletów elektronicznych okresowych oraz e-portmonetki;</w:t>
      </w:r>
    </w:p>
    <w:p w14:paraId="1C8D2D8C" w14:textId="77777777" w:rsidR="00CD6436" w:rsidRDefault="00297D0A">
      <w:pPr>
        <w:numPr>
          <w:ilvl w:val="2"/>
          <w:numId w:val="2"/>
        </w:numPr>
        <w:ind w:right="874" w:hanging="427"/>
      </w:pPr>
      <w:r>
        <w:rPr>
          <w:b/>
        </w:rPr>
        <w:t xml:space="preserve">Klient / Nabywca / Kupujący </w:t>
      </w:r>
      <w:r>
        <w:t>– osoba fizyczna/osoba prawna lub jednostka organizacyjna nie posiadaj</w:t>
      </w:r>
      <w:r>
        <w:t>ą</w:t>
      </w:r>
      <w:r>
        <w:t>ca osobowo</w:t>
      </w:r>
      <w:r>
        <w:t>ś</w:t>
      </w:r>
      <w:r>
        <w:t xml:space="preserve">ci </w:t>
      </w:r>
      <w:r>
        <w:t>prawnej dokonuj</w:t>
      </w:r>
      <w:r>
        <w:t>ą</w:t>
      </w:r>
      <w:r>
        <w:t>ca zakupu biletu komunikacji publicznej lub do</w:t>
      </w:r>
      <w:r>
        <w:t>ł</w:t>
      </w:r>
      <w:r>
        <w:t>adowania e-portmonetki w portalu pasa</w:t>
      </w:r>
      <w:r>
        <w:t>ż</w:t>
      </w:r>
      <w:r>
        <w:t>era;</w:t>
      </w:r>
    </w:p>
    <w:p w14:paraId="6F190B4E" w14:textId="77777777" w:rsidR="00CD6436" w:rsidRDefault="00297D0A">
      <w:pPr>
        <w:numPr>
          <w:ilvl w:val="2"/>
          <w:numId w:val="2"/>
        </w:numPr>
        <w:ind w:right="874" w:hanging="427"/>
      </w:pPr>
      <w:r>
        <w:rPr>
          <w:b/>
        </w:rPr>
        <w:t xml:space="preserve">Komunikacja Miejska </w:t>
      </w:r>
      <w:r>
        <w:t xml:space="preserve">– przewozy </w:t>
      </w:r>
      <w:r>
        <w:t>ś</w:t>
      </w:r>
      <w:r>
        <w:t>wiadczone w publicznym transporcie zbiorowym miasta K</w:t>
      </w:r>
      <w:r>
        <w:t>ę</w:t>
      </w:r>
      <w:r>
        <w:t>dzierzyn-Ko</w:t>
      </w:r>
      <w:r>
        <w:t>ź</w:t>
      </w:r>
      <w:r>
        <w:t>le, w ramach regularnych linii komunikacyjnych, zgodnie z podanymi do publicznej wiadomo</w:t>
      </w:r>
      <w:r>
        <w:t>ś</w:t>
      </w:r>
      <w:r>
        <w:t>ci rozk</w:t>
      </w:r>
      <w:r>
        <w:t>ł</w:t>
      </w:r>
      <w:r>
        <w:t>adami jazdy;</w:t>
      </w:r>
    </w:p>
    <w:p w14:paraId="2ED39910" w14:textId="77777777" w:rsidR="00CD6436" w:rsidRDefault="00297D0A">
      <w:pPr>
        <w:numPr>
          <w:ilvl w:val="2"/>
          <w:numId w:val="2"/>
        </w:numPr>
        <w:ind w:right="874" w:hanging="427"/>
      </w:pPr>
      <w:r>
        <w:rPr>
          <w:b/>
        </w:rPr>
        <w:t xml:space="preserve">Konto Użytkownika </w:t>
      </w:r>
      <w:r>
        <w:t>– elektroniczne konto zak</w:t>
      </w:r>
      <w:r>
        <w:t>ł</w:t>
      </w:r>
      <w:r>
        <w:t>adane przez U</w:t>
      </w:r>
      <w:r>
        <w:t>ż</w:t>
      </w:r>
      <w:r>
        <w:t xml:space="preserve">ytkownika w trakcie rejestracji wniosku o wydanie Karty </w:t>
      </w:r>
      <w:proofErr w:type="spellStart"/>
      <w:r>
        <w:t>eMZetKi</w:t>
      </w:r>
      <w:proofErr w:type="spellEnd"/>
      <w:r>
        <w:t xml:space="preserve"> w wyniku wype</w:t>
      </w:r>
      <w:r>
        <w:t>ł</w:t>
      </w:r>
      <w:r>
        <w:t>nienia odp</w:t>
      </w:r>
      <w:r>
        <w:t>owiednich pól formularza zawieraj</w:t>
      </w:r>
      <w:r>
        <w:t>ą</w:t>
      </w:r>
      <w:r>
        <w:t>cych dane u</w:t>
      </w:r>
      <w:r>
        <w:t>ż</w:t>
      </w:r>
      <w:r>
        <w:t>ytkownika, umo</w:t>
      </w:r>
      <w:r>
        <w:t>ż</w:t>
      </w:r>
      <w:r>
        <w:t>liwiaj</w:t>
      </w:r>
      <w:r>
        <w:t>ą</w:t>
      </w:r>
      <w:r>
        <w:t>ce w szczególno</w:t>
      </w:r>
      <w:r>
        <w:t>ś</w:t>
      </w:r>
      <w:r>
        <w:t>ci zweryfikowanie danych osobowych u</w:t>
      </w:r>
      <w:r>
        <w:t>ż</w:t>
      </w:r>
      <w:r>
        <w:t>ytkownika, zastrze</w:t>
      </w:r>
      <w:r>
        <w:t>ż</w:t>
      </w:r>
      <w:r>
        <w:t>enie karty, z</w:t>
      </w:r>
      <w:r>
        <w:t>ł</w:t>
      </w:r>
      <w:r>
        <w:t>o</w:t>
      </w:r>
      <w:r>
        <w:t>ż</w:t>
      </w:r>
      <w:r>
        <w:t>enie wniosku o duplikat karty, sprawdzenie statusu wniosku po uprzednim zalogowaniu na stronie inter</w:t>
      </w:r>
      <w:r>
        <w:t xml:space="preserve">netowej </w:t>
      </w:r>
      <w:hyperlink r:id="rId7">
        <w:r>
          <w:rPr>
            <w:color w:val="0000FF"/>
            <w:u w:val="single" w:color="0000FF"/>
          </w:rPr>
          <w:t>emzetka.mzkkk.pl</w:t>
        </w:r>
      </w:hyperlink>
      <w:hyperlink r:id="rId8">
        <w:r>
          <w:t>;</w:t>
        </w:r>
      </w:hyperlink>
    </w:p>
    <w:p w14:paraId="06A3B9AE" w14:textId="77777777" w:rsidR="00CD6436" w:rsidRDefault="00297D0A">
      <w:pPr>
        <w:numPr>
          <w:ilvl w:val="2"/>
          <w:numId w:val="2"/>
        </w:numPr>
        <w:ind w:right="874" w:hanging="427"/>
      </w:pPr>
      <w:r>
        <w:rPr>
          <w:b/>
        </w:rPr>
        <w:t xml:space="preserve">MZK </w:t>
      </w:r>
      <w:r>
        <w:t>– Miejski Zak</w:t>
      </w:r>
      <w:r>
        <w:t>ł</w:t>
      </w:r>
      <w:r>
        <w:t>ad Komunikacyjny w K</w:t>
      </w:r>
      <w:r>
        <w:t>ę</w:t>
      </w:r>
      <w:r>
        <w:t>dzierzynie-Ko</w:t>
      </w:r>
      <w:r>
        <w:t>ź</w:t>
      </w:r>
      <w:r>
        <w:t>lu Sp. z o.o., ul. Kozielska 2, 47-224 K</w:t>
      </w:r>
      <w:r>
        <w:t>ę</w:t>
      </w:r>
      <w:r>
        <w:t>dzierzyn-Ko</w:t>
      </w:r>
      <w:r>
        <w:t>ź</w:t>
      </w:r>
      <w:r>
        <w:t>le;</w:t>
      </w:r>
    </w:p>
    <w:p w14:paraId="52170AE5" w14:textId="77777777" w:rsidR="00CD6436" w:rsidRDefault="00297D0A">
      <w:pPr>
        <w:numPr>
          <w:ilvl w:val="2"/>
          <w:numId w:val="2"/>
        </w:numPr>
        <w:ind w:right="874" w:hanging="427"/>
      </w:pPr>
      <w:r>
        <w:rPr>
          <w:b/>
        </w:rPr>
        <w:t xml:space="preserve">Pasażer </w:t>
      </w:r>
      <w:r>
        <w:t>– osoba, która z</w:t>
      </w:r>
      <w:r>
        <w:t>awar</w:t>
      </w:r>
      <w:r>
        <w:t>ł</w:t>
      </w:r>
      <w:r>
        <w:t>a umow</w:t>
      </w:r>
      <w:r>
        <w:t>ę</w:t>
      </w:r>
      <w:r>
        <w:t xml:space="preserve"> przewozu w ramach Komunikacji Miejskiej;</w:t>
      </w:r>
    </w:p>
    <w:p w14:paraId="5909E65B" w14:textId="77777777" w:rsidR="00CD6436" w:rsidRDefault="00297D0A">
      <w:pPr>
        <w:numPr>
          <w:ilvl w:val="2"/>
          <w:numId w:val="2"/>
        </w:numPr>
        <w:ind w:right="874" w:hanging="427"/>
      </w:pPr>
      <w:r>
        <w:rPr>
          <w:b/>
        </w:rPr>
        <w:t xml:space="preserve">POK </w:t>
      </w:r>
      <w:r>
        <w:t>- Punkt Obs</w:t>
      </w:r>
      <w:r>
        <w:t>ł</w:t>
      </w:r>
      <w:r>
        <w:t>ugi Klienta realizuj</w:t>
      </w:r>
      <w:r>
        <w:t>ą</w:t>
      </w:r>
      <w:r>
        <w:t>cy wszystkie funkcje zwi</w:t>
      </w:r>
      <w:r>
        <w:t>ą</w:t>
      </w:r>
      <w:r>
        <w:t>zane ze sprzeda</w:t>
      </w:r>
      <w:r>
        <w:t>żą</w:t>
      </w:r>
      <w:r>
        <w:t xml:space="preserve"> biletów oraz obs</w:t>
      </w:r>
      <w:r>
        <w:t>ł</w:t>
      </w:r>
      <w:r>
        <w:t>ug</w:t>
      </w:r>
      <w:r>
        <w:t>ą</w:t>
      </w:r>
      <w:r>
        <w:t xml:space="preserve"> </w:t>
      </w:r>
      <w:proofErr w:type="spellStart"/>
      <w:r>
        <w:t>eMZetKi</w:t>
      </w:r>
      <w:proofErr w:type="spellEnd"/>
      <w:r>
        <w:t>;</w:t>
      </w:r>
    </w:p>
    <w:p w14:paraId="6BD711DD" w14:textId="77777777" w:rsidR="00CD6436" w:rsidRDefault="00297D0A">
      <w:pPr>
        <w:numPr>
          <w:ilvl w:val="2"/>
          <w:numId w:val="2"/>
        </w:numPr>
        <w:ind w:right="874" w:hanging="427"/>
      </w:pPr>
      <w:r>
        <w:rPr>
          <w:b/>
        </w:rPr>
        <w:t xml:space="preserve">Portal Pasażera </w:t>
      </w:r>
      <w:r>
        <w:t xml:space="preserve">- serwis internetowy w ramach portalu internetowego </w:t>
      </w:r>
      <w:hyperlink r:id="rId9">
        <w:r>
          <w:rPr>
            <w:color w:val="0000FF"/>
            <w:u w:val="single" w:color="0000FF"/>
          </w:rPr>
          <w:t xml:space="preserve">emzetka.mzkkk.pl </w:t>
        </w:r>
      </w:hyperlink>
      <w:r>
        <w:t>umo</w:t>
      </w:r>
      <w:r>
        <w:t>ż</w:t>
      </w:r>
      <w:r>
        <w:t>liwiaj</w:t>
      </w:r>
      <w:r>
        <w:t>ą</w:t>
      </w:r>
      <w:r>
        <w:t>cy zakup biletu na Kart</w:t>
      </w:r>
      <w:r>
        <w:t>ę</w:t>
      </w:r>
      <w:r>
        <w:t xml:space="preserve"> </w:t>
      </w:r>
      <w:proofErr w:type="spellStart"/>
      <w:r>
        <w:t>eMZetKi</w:t>
      </w:r>
      <w:proofErr w:type="spellEnd"/>
      <w:r>
        <w:t xml:space="preserve"> z wykorzystaniem p</w:t>
      </w:r>
      <w:r>
        <w:t>ł</w:t>
      </w:r>
      <w:r>
        <w:t>atno</w:t>
      </w:r>
      <w:r>
        <w:t>ś</w:t>
      </w:r>
      <w:r>
        <w:t>ci elektronicznych;</w:t>
      </w:r>
    </w:p>
    <w:p w14:paraId="34D53F33" w14:textId="77777777" w:rsidR="00CD6436" w:rsidRDefault="00297D0A">
      <w:pPr>
        <w:numPr>
          <w:ilvl w:val="2"/>
          <w:numId w:val="2"/>
        </w:numPr>
        <w:ind w:right="874" w:hanging="427"/>
      </w:pPr>
      <w:r>
        <w:rPr>
          <w:b/>
        </w:rPr>
        <w:t xml:space="preserve">Regulamin </w:t>
      </w:r>
      <w:r>
        <w:t>– niniejszy dokument;</w:t>
      </w:r>
    </w:p>
    <w:p w14:paraId="73E6615D" w14:textId="77777777" w:rsidR="00CD6436" w:rsidRDefault="00297D0A">
      <w:pPr>
        <w:numPr>
          <w:ilvl w:val="2"/>
          <w:numId w:val="2"/>
        </w:numPr>
        <w:spacing w:after="4" w:line="251" w:lineRule="auto"/>
        <w:ind w:right="874" w:hanging="427"/>
      </w:pPr>
      <w:r>
        <w:rPr>
          <w:b/>
        </w:rPr>
        <w:t xml:space="preserve">Taryfa / Taryfa biletowa / Taryfa przewozowa </w:t>
      </w:r>
      <w:r>
        <w:t>- cennik op</w:t>
      </w:r>
      <w:r>
        <w:t>ł</w:t>
      </w:r>
      <w:r>
        <w:t>at obowi</w:t>
      </w:r>
      <w:r>
        <w:t>ą</w:t>
      </w:r>
      <w:r>
        <w:t>zuj</w:t>
      </w:r>
      <w:r>
        <w:t>ą</w:t>
      </w:r>
      <w:r>
        <w:t xml:space="preserve">cy </w:t>
      </w:r>
      <w:r>
        <w:t>w Komunikacji Miejskiej;</w:t>
      </w:r>
    </w:p>
    <w:p w14:paraId="683224D1" w14:textId="77777777" w:rsidR="00CD6436" w:rsidRDefault="00297D0A">
      <w:pPr>
        <w:numPr>
          <w:ilvl w:val="2"/>
          <w:numId w:val="2"/>
        </w:numPr>
        <w:ind w:right="874" w:hanging="427"/>
      </w:pPr>
      <w:r>
        <w:rPr>
          <w:b/>
        </w:rPr>
        <w:t xml:space="preserve">Użytkownik </w:t>
      </w:r>
      <w:r>
        <w:t>– osoba fizyczna pos</w:t>
      </w:r>
      <w:r>
        <w:t>ł</w:t>
      </w:r>
      <w:r>
        <w:t>uguj</w:t>
      </w:r>
      <w:r>
        <w:t>ą</w:t>
      </w:r>
      <w:r>
        <w:t>ca si</w:t>
      </w:r>
      <w:r>
        <w:t xml:space="preserve">ę </w:t>
      </w:r>
      <w:r>
        <w:t>Kart</w:t>
      </w:r>
      <w:r>
        <w:t>ą</w:t>
      </w:r>
      <w:r>
        <w:t xml:space="preserve"> </w:t>
      </w:r>
      <w:proofErr w:type="spellStart"/>
      <w:r>
        <w:t>eMZetKi</w:t>
      </w:r>
      <w:proofErr w:type="spellEnd"/>
      <w:r>
        <w:t xml:space="preserve"> i / lub korzystaj</w:t>
      </w:r>
      <w:r>
        <w:t>ą</w:t>
      </w:r>
      <w:r>
        <w:t>ca z Portalu Pasa</w:t>
      </w:r>
      <w:r>
        <w:t>ż</w:t>
      </w:r>
      <w:r>
        <w:t>era;</w:t>
      </w:r>
    </w:p>
    <w:p w14:paraId="66BB65D4" w14:textId="77777777" w:rsidR="00CD6436" w:rsidRDefault="00297D0A">
      <w:pPr>
        <w:numPr>
          <w:ilvl w:val="2"/>
          <w:numId w:val="2"/>
        </w:numPr>
        <w:ind w:right="874" w:hanging="427"/>
      </w:pPr>
      <w:r>
        <w:rPr>
          <w:b/>
        </w:rPr>
        <w:t xml:space="preserve">Wnioskodawca </w:t>
      </w:r>
      <w:r>
        <w:t>- osoba sk</w:t>
      </w:r>
      <w:r>
        <w:t>ł</w:t>
      </w:r>
      <w:r>
        <w:t>adaj</w:t>
      </w:r>
      <w:r>
        <w:t>ą</w:t>
      </w:r>
      <w:r>
        <w:t xml:space="preserve">ca wniosek o wydanie Karty </w:t>
      </w:r>
      <w:proofErr w:type="spellStart"/>
      <w:r>
        <w:t>eMZetKi</w:t>
      </w:r>
      <w:proofErr w:type="spellEnd"/>
      <w:r>
        <w:t>.</w:t>
      </w:r>
    </w:p>
    <w:p w14:paraId="3E3E522E" w14:textId="77777777" w:rsidR="00CD6436" w:rsidRDefault="00297D0A">
      <w:pPr>
        <w:numPr>
          <w:ilvl w:val="0"/>
          <w:numId w:val="1"/>
        </w:numPr>
        <w:spacing w:after="4" w:line="251" w:lineRule="auto"/>
        <w:ind w:right="727" w:hanging="566"/>
        <w:jc w:val="left"/>
      </w:pPr>
      <w:r>
        <w:rPr>
          <w:b/>
        </w:rPr>
        <w:t>Warunki zawarcia umowy.</w:t>
      </w:r>
    </w:p>
    <w:p w14:paraId="77E37238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Zawarcie umowy odbywa si</w:t>
      </w:r>
      <w:r>
        <w:t xml:space="preserve">ę </w:t>
      </w:r>
      <w:r>
        <w:t>w POK lub za po</w:t>
      </w:r>
      <w:r>
        <w:t>ś</w:t>
      </w:r>
      <w:r>
        <w:t>rednictwem Portalu Pasa</w:t>
      </w:r>
      <w:r>
        <w:t>ż</w:t>
      </w:r>
      <w:r>
        <w:t>era dla zarejestrowanych U</w:t>
      </w:r>
      <w:r>
        <w:t>ż</w:t>
      </w:r>
      <w:r>
        <w:t>ytkowników.</w:t>
      </w:r>
    </w:p>
    <w:p w14:paraId="6BA1C16E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Zawarcie umowy mo</w:t>
      </w:r>
      <w:r>
        <w:t>ż</w:t>
      </w:r>
      <w:r>
        <w:t>liwe jest wy</w:t>
      </w:r>
      <w:r>
        <w:t>łą</w:t>
      </w:r>
      <w:r>
        <w:t>cznie w przypadku potwierdzenia przez U</w:t>
      </w:r>
      <w:r>
        <w:t>ż</w:t>
      </w:r>
      <w:r>
        <w:t>ytkownika faktu zapoznania si</w:t>
      </w:r>
      <w:r>
        <w:t>ę</w:t>
      </w:r>
      <w:r>
        <w:t xml:space="preserve"> i akceptacji niniejszego Regulaminu.</w:t>
      </w:r>
    </w:p>
    <w:p w14:paraId="3786992A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Ka</w:t>
      </w:r>
      <w:r>
        <w:t>ż</w:t>
      </w:r>
      <w:r>
        <w:t>dorazowo</w:t>
      </w:r>
      <w:r>
        <w:t xml:space="preserve"> mo</w:t>
      </w:r>
      <w:r>
        <w:t>ż</w:t>
      </w:r>
      <w:r>
        <w:t>na dokona</w:t>
      </w:r>
      <w:r>
        <w:t>ć</w:t>
      </w:r>
      <w:r>
        <w:t xml:space="preserve"> zakupu wybranych biletów i / lub do</w:t>
      </w:r>
      <w:r>
        <w:t>ł</w:t>
      </w:r>
      <w:r>
        <w:t>adowania e-portmonetki.</w:t>
      </w:r>
    </w:p>
    <w:p w14:paraId="41AEB201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U</w:t>
      </w:r>
      <w:r>
        <w:t>ż</w:t>
      </w:r>
      <w:r>
        <w:t xml:space="preserve">ytkownicy Karty </w:t>
      </w:r>
      <w:proofErr w:type="spellStart"/>
      <w:r>
        <w:t>eMZetKi</w:t>
      </w:r>
      <w:proofErr w:type="spellEnd"/>
      <w:r>
        <w:t xml:space="preserve"> odpowiedzialni s</w:t>
      </w:r>
      <w:r>
        <w:t>ą</w:t>
      </w:r>
      <w:r>
        <w:t xml:space="preserve"> za stosowanie si</w:t>
      </w:r>
      <w:r>
        <w:t>ę</w:t>
      </w:r>
      <w:r>
        <w:t xml:space="preserve"> do zasad okre</w:t>
      </w:r>
      <w:r>
        <w:t>ś</w:t>
      </w:r>
      <w:r>
        <w:t>lonych w Regulaminie.</w:t>
      </w:r>
    </w:p>
    <w:p w14:paraId="65EFB0B8" w14:textId="77777777" w:rsidR="00CD6436" w:rsidRDefault="00297D0A">
      <w:pPr>
        <w:numPr>
          <w:ilvl w:val="0"/>
          <w:numId w:val="1"/>
        </w:numPr>
        <w:spacing w:after="4" w:line="251" w:lineRule="auto"/>
        <w:ind w:right="727" w:hanging="566"/>
        <w:jc w:val="left"/>
      </w:pPr>
      <w:r>
        <w:rPr>
          <w:b/>
        </w:rPr>
        <w:t>Część ogólna.</w:t>
      </w:r>
    </w:p>
    <w:p w14:paraId="375B7350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 xml:space="preserve">Karta </w:t>
      </w:r>
      <w:proofErr w:type="spellStart"/>
      <w:r>
        <w:t>eMZetKi</w:t>
      </w:r>
      <w:proofErr w:type="spellEnd"/>
      <w:r>
        <w:t xml:space="preserve"> jest wydawana w wersji karty imiennej (ze zdj</w:t>
      </w:r>
      <w:r>
        <w:t>ę</w:t>
      </w:r>
      <w:r>
        <w:t>ciem U</w:t>
      </w:r>
      <w:r>
        <w:t>ż</w:t>
      </w:r>
      <w:r>
        <w:t>ytkownika), z której mo</w:t>
      </w:r>
      <w:r>
        <w:t>ż</w:t>
      </w:r>
      <w:r>
        <w:t>e korzysta</w:t>
      </w:r>
      <w:r>
        <w:t xml:space="preserve">ć </w:t>
      </w:r>
      <w:r>
        <w:t>tylko i wy</w:t>
      </w:r>
      <w:r>
        <w:t>łą</w:t>
      </w:r>
      <w:r>
        <w:t>cznie osoba fizyczna o pe</w:t>
      </w:r>
      <w:r>
        <w:t>ł</w:t>
      </w:r>
      <w:r>
        <w:t>nej lub ograniczonej zdolno</w:t>
      </w:r>
      <w:r>
        <w:t>ś</w:t>
      </w:r>
      <w:r>
        <w:t>ci do czynno</w:t>
      </w:r>
      <w:r>
        <w:t>ś</w:t>
      </w:r>
      <w:r>
        <w:t xml:space="preserve">ci prawnych, wskazana personalnie na Karcie </w:t>
      </w:r>
      <w:proofErr w:type="spellStart"/>
      <w:r>
        <w:t>eMZetKi</w:t>
      </w:r>
      <w:proofErr w:type="spellEnd"/>
      <w:r>
        <w:t>.</w:t>
      </w:r>
    </w:p>
    <w:p w14:paraId="4A639030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</w:t>
      </w:r>
      <w:r>
        <w:t>ł</w:t>
      </w:r>
      <w:r>
        <w:t>a</w:t>
      </w:r>
      <w:r>
        <w:t>ś</w:t>
      </w:r>
      <w:r>
        <w:t xml:space="preserve">cicielem karty </w:t>
      </w:r>
      <w:proofErr w:type="spellStart"/>
      <w:r>
        <w:t>eM</w:t>
      </w:r>
      <w:r>
        <w:t>ZetKi</w:t>
      </w:r>
      <w:proofErr w:type="spellEnd"/>
      <w:r>
        <w:t xml:space="preserve"> jest MZK.</w:t>
      </w:r>
    </w:p>
    <w:p w14:paraId="689F7041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Bilety okresowe s</w:t>
      </w:r>
      <w:r>
        <w:t>ą</w:t>
      </w:r>
      <w:r>
        <w:t xml:space="preserve"> sprzedawane wy</w:t>
      </w:r>
      <w:r>
        <w:t>łą</w:t>
      </w:r>
      <w:r>
        <w:t xml:space="preserve">cznie w ramach </w:t>
      </w:r>
      <w:proofErr w:type="spellStart"/>
      <w:r>
        <w:t>eMZetKi</w:t>
      </w:r>
      <w:proofErr w:type="spellEnd"/>
      <w:r>
        <w:t>.</w:t>
      </w:r>
    </w:p>
    <w:p w14:paraId="47A26041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U</w:t>
      </w:r>
      <w:r>
        <w:t>ż</w:t>
      </w:r>
      <w:r>
        <w:t xml:space="preserve">ytkowników Katy </w:t>
      </w:r>
      <w:proofErr w:type="spellStart"/>
      <w:r>
        <w:t>eMZetKi</w:t>
      </w:r>
      <w:proofErr w:type="spellEnd"/>
      <w:r>
        <w:t xml:space="preserve"> obowi</w:t>
      </w:r>
      <w:r>
        <w:t>ą</w:t>
      </w:r>
      <w:r>
        <w:t>zuj</w:t>
      </w:r>
      <w:r>
        <w:t>ą</w:t>
      </w:r>
      <w:r>
        <w:t xml:space="preserve"> wszystkie regulacje prawne dotycz</w:t>
      </w:r>
      <w:r>
        <w:t>ą</w:t>
      </w:r>
      <w:r>
        <w:t>ce Pasa</w:t>
      </w:r>
      <w:r>
        <w:t>ż</w:t>
      </w:r>
      <w:r>
        <w:t>erów.</w:t>
      </w:r>
    </w:p>
    <w:p w14:paraId="3B537402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U</w:t>
      </w:r>
      <w:r>
        <w:t>ż</w:t>
      </w:r>
      <w:r>
        <w:t>ytkownik mo</w:t>
      </w:r>
      <w:r>
        <w:t>ż</w:t>
      </w:r>
      <w:r>
        <w:t>e posiada</w:t>
      </w:r>
      <w:r>
        <w:t>ć</w:t>
      </w:r>
      <w:r>
        <w:t xml:space="preserve"> w danym czasie tylko jedn</w:t>
      </w:r>
      <w:r>
        <w:t>ą</w:t>
      </w:r>
      <w:r>
        <w:t xml:space="preserve"> aktywn</w:t>
      </w:r>
      <w:r>
        <w:t xml:space="preserve">ą </w:t>
      </w:r>
      <w:r>
        <w:t>Kart</w:t>
      </w:r>
      <w:r>
        <w:t xml:space="preserve">ę </w:t>
      </w:r>
      <w:proofErr w:type="spellStart"/>
      <w:r>
        <w:t>eMZetKi</w:t>
      </w:r>
      <w:proofErr w:type="spellEnd"/>
      <w:r>
        <w:t>.</w:t>
      </w:r>
    </w:p>
    <w:p w14:paraId="0B9634C4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Wydanie pierwszej Kar</w:t>
      </w:r>
      <w:r>
        <w:t xml:space="preserve">ty </w:t>
      </w:r>
      <w:proofErr w:type="spellStart"/>
      <w:r>
        <w:t>eMZetKi</w:t>
      </w:r>
      <w:proofErr w:type="spellEnd"/>
      <w:r>
        <w:t xml:space="preserve"> jest bezp</w:t>
      </w:r>
      <w:r>
        <w:t>ł</w:t>
      </w:r>
      <w:r>
        <w:t>atne.</w:t>
      </w:r>
    </w:p>
    <w:p w14:paraId="1C72F3FC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 xml:space="preserve">Karta </w:t>
      </w:r>
      <w:proofErr w:type="spellStart"/>
      <w:r>
        <w:t>eMZetKi</w:t>
      </w:r>
      <w:proofErr w:type="spellEnd"/>
      <w:r>
        <w:t xml:space="preserve"> wa</w:t>
      </w:r>
      <w:r>
        <w:t>ż</w:t>
      </w:r>
      <w:r>
        <w:t>na jest bezterminowo.</w:t>
      </w:r>
    </w:p>
    <w:p w14:paraId="0106C78B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Ustala si</w:t>
      </w:r>
      <w:r>
        <w:t>ę</w:t>
      </w:r>
      <w:r>
        <w:t xml:space="preserve"> zasady w</w:t>
      </w:r>
      <w:r>
        <w:t>ł</w:t>
      </w:r>
      <w:r>
        <w:t>a</w:t>
      </w:r>
      <w:r>
        <w:t>ś</w:t>
      </w:r>
      <w:r>
        <w:t>ciwego pos</w:t>
      </w:r>
      <w:r>
        <w:t>ł</w:t>
      </w:r>
      <w:r>
        <w:t>ugiwania si</w:t>
      </w:r>
      <w:r>
        <w:t xml:space="preserve">ę </w:t>
      </w:r>
      <w:r>
        <w:t>Kart</w:t>
      </w:r>
      <w:r>
        <w:t xml:space="preserve">ą </w:t>
      </w:r>
      <w:proofErr w:type="spellStart"/>
      <w:r>
        <w:t>eMZetKi</w:t>
      </w:r>
      <w:proofErr w:type="spellEnd"/>
      <w:r>
        <w:t>:</w:t>
      </w:r>
    </w:p>
    <w:p w14:paraId="7C21CD6C" w14:textId="77777777" w:rsidR="00CD6436" w:rsidRDefault="00297D0A">
      <w:pPr>
        <w:numPr>
          <w:ilvl w:val="2"/>
          <w:numId w:val="1"/>
        </w:numPr>
        <w:ind w:right="874" w:hanging="427"/>
      </w:pPr>
      <w:r>
        <w:t xml:space="preserve">karty nie wolno </w:t>
      </w:r>
      <w:r>
        <w:t>ł</w:t>
      </w:r>
      <w:r>
        <w:t>ama</w:t>
      </w:r>
      <w:r>
        <w:t>ć</w:t>
      </w:r>
      <w:r>
        <w:t>, zgina</w:t>
      </w:r>
      <w:r>
        <w:t>ć</w:t>
      </w:r>
      <w:r>
        <w:t xml:space="preserve"> lub w jakikolwiek inny sposób uszkadza</w:t>
      </w:r>
      <w:r>
        <w:t>ć</w:t>
      </w:r>
      <w:r>
        <w:t xml:space="preserve"> mechanicznie (np. dziurkowa</w:t>
      </w:r>
      <w:r>
        <w:t>ć</w:t>
      </w:r>
      <w:r>
        <w:t>, obcina</w:t>
      </w:r>
      <w:r>
        <w:t>ć</w:t>
      </w:r>
      <w:r>
        <w:t>, itp.);</w:t>
      </w:r>
    </w:p>
    <w:p w14:paraId="37D2B5B3" w14:textId="77777777" w:rsidR="00CD6436" w:rsidRDefault="00297D0A">
      <w:pPr>
        <w:numPr>
          <w:ilvl w:val="2"/>
          <w:numId w:val="1"/>
        </w:numPr>
        <w:ind w:right="874" w:hanging="427"/>
      </w:pPr>
      <w:r>
        <w:t>karty nie nale</w:t>
      </w:r>
      <w:r>
        <w:t>ż</w:t>
      </w:r>
      <w:r>
        <w:t>y nara</w:t>
      </w:r>
      <w:r>
        <w:t>ż</w:t>
      </w:r>
      <w:r>
        <w:t>a</w:t>
      </w:r>
      <w:r>
        <w:t>ć</w:t>
      </w:r>
      <w:r>
        <w:t xml:space="preserve"> na oddzia</w:t>
      </w:r>
      <w:r>
        <w:t>ł</w:t>
      </w:r>
      <w:r>
        <w:t>ywanie wysokich i niskich temperatur, a tak</w:t>
      </w:r>
      <w:r>
        <w:t>ż</w:t>
      </w:r>
      <w:r>
        <w:t xml:space="preserve">e </w:t>
      </w:r>
      <w:r>
        <w:t>ś</w:t>
      </w:r>
      <w:r>
        <w:t>rodków chemicznych, silnych pól magnetycznych lub elektrycznych;</w:t>
      </w:r>
    </w:p>
    <w:p w14:paraId="29917702" w14:textId="77777777" w:rsidR="00CD6436" w:rsidRDefault="00297D0A">
      <w:pPr>
        <w:numPr>
          <w:ilvl w:val="2"/>
          <w:numId w:val="1"/>
        </w:numPr>
        <w:ind w:right="874" w:hanging="427"/>
      </w:pPr>
      <w:r>
        <w:t>kart</w:t>
      </w:r>
      <w:r>
        <w:t>ę</w:t>
      </w:r>
      <w:r>
        <w:t xml:space="preserve"> nale</w:t>
      </w:r>
      <w:r>
        <w:t>ż</w:t>
      </w:r>
      <w:r>
        <w:t>y przechowywa</w:t>
      </w:r>
      <w:r>
        <w:t>ć</w:t>
      </w:r>
      <w:r>
        <w:t xml:space="preserve"> i u</w:t>
      </w:r>
      <w:r>
        <w:t>ż</w:t>
      </w:r>
      <w:r>
        <w:t>ywa</w:t>
      </w:r>
      <w:r>
        <w:t>ć</w:t>
      </w:r>
      <w:r>
        <w:t xml:space="preserve"> z zachowaniem nale</w:t>
      </w:r>
      <w:r>
        <w:t>ż</w:t>
      </w:r>
      <w:r>
        <w:t>ytej staranno</w:t>
      </w:r>
      <w:r>
        <w:t>ś</w:t>
      </w:r>
      <w:r>
        <w:t>ci.</w:t>
      </w:r>
    </w:p>
    <w:p w14:paraId="4C8F5F8B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MZK ustalaj</w:t>
      </w:r>
      <w:r>
        <w:t>ą</w:t>
      </w:r>
      <w:r>
        <w:t>c zasady w</w:t>
      </w:r>
      <w:r>
        <w:t>ł</w:t>
      </w:r>
      <w:r>
        <w:t>a</w:t>
      </w:r>
      <w:r>
        <w:t>ś</w:t>
      </w:r>
      <w:r>
        <w:t>ciwego pos</w:t>
      </w:r>
      <w:r>
        <w:t>ł</w:t>
      </w:r>
      <w:r>
        <w:t>u</w:t>
      </w:r>
      <w:r>
        <w:t>giwania si</w:t>
      </w:r>
      <w:r>
        <w:t xml:space="preserve">ę </w:t>
      </w:r>
      <w:r>
        <w:t>Kart</w:t>
      </w:r>
      <w:r>
        <w:t xml:space="preserve">ą </w:t>
      </w:r>
      <w:proofErr w:type="spellStart"/>
      <w:r>
        <w:t>eMZetKi</w:t>
      </w:r>
      <w:proofErr w:type="spellEnd"/>
      <w:r>
        <w:t xml:space="preserve"> ma na uwadze równie</w:t>
      </w:r>
      <w:r>
        <w:t xml:space="preserve">ż </w:t>
      </w:r>
      <w:r>
        <w:t>sytuacje polegaj</w:t>
      </w:r>
      <w:r>
        <w:t>ą</w:t>
      </w:r>
      <w:r>
        <w:t>ce na niew</w:t>
      </w:r>
      <w:r>
        <w:t>ł</w:t>
      </w:r>
      <w:r>
        <w:t>a</w:t>
      </w:r>
      <w:r>
        <w:t>ś</w:t>
      </w:r>
      <w:r>
        <w:t>ciwym przechowywaniu i pos</w:t>
      </w:r>
      <w:r>
        <w:t>ł</w:t>
      </w:r>
      <w:r>
        <w:t>ugiwaniu si</w:t>
      </w:r>
      <w:r>
        <w:t xml:space="preserve">ę </w:t>
      </w:r>
      <w:r>
        <w:t xml:space="preserve">Karty </w:t>
      </w:r>
      <w:proofErr w:type="spellStart"/>
      <w:r>
        <w:t>eMZetKi</w:t>
      </w:r>
      <w:proofErr w:type="spellEnd"/>
      <w:r>
        <w:t>, bez zachowania nale</w:t>
      </w:r>
      <w:r>
        <w:t>ż</w:t>
      </w:r>
      <w:r>
        <w:t>ytej staranno</w:t>
      </w:r>
      <w:r>
        <w:t>ś</w:t>
      </w:r>
      <w:r>
        <w:t>ci, a w szczególno</w:t>
      </w:r>
      <w:r>
        <w:t>ś</w:t>
      </w:r>
      <w:r>
        <w:t>ci przypadki zdarcia folii z karty, p</w:t>
      </w:r>
      <w:r>
        <w:t>ę</w:t>
      </w:r>
      <w:r>
        <w:t>kni</w:t>
      </w:r>
      <w:r>
        <w:t>ę</w:t>
      </w:r>
      <w:r>
        <w:t xml:space="preserve">cia, </w:t>
      </w:r>
      <w:r>
        <w:lastRenderedPageBreak/>
        <w:t>wygi</w:t>
      </w:r>
      <w:r>
        <w:t>ę</w:t>
      </w:r>
      <w:r>
        <w:t>cia karty b</w:t>
      </w:r>
      <w:r>
        <w:t>ą</w:t>
      </w:r>
      <w:r>
        <w:t>d</w:t>
      </w:r>
      <w:r>
        <w:t>ź</w:t>
      </w:r>
      <w:r>
        <w:t xml:space="preserve"> inny</w:t>
      </w:r>
      <w:r>
        <w:t>ch uszkodze</w:t>
      </w:r>
      <w:r>
        <w:t xml:space="preserve">ń </w:t>
      </w:r>
      <w:r>
        <w:t>mechanicznych, które w procesie reklamacyjnym zostan</w:t>
      </w:r>
      <w:r>
        <w:t xml:space="preserve">ą </w:t>
      </w:r>
      <w:r>
        <w:t>zakwalifikowane jako uszkodzenia karty z winy U</w:t>
      </w:r>
      <w:r>
        <w:t>ż</w:t>
      </w:r>
      <w:r>
        <w:t>ytkownika, co w konsekwencji skutkowa</w:t>
      </w:r>
      <w:r>
        <w:t>ć</w:t>
      </w:r>
      <w:r>
        <w:t xml:space="preserve"> b</w:t>
      </w:r>
      <w:r>
        <w:t>ę</w:t>
      </w:r>
      <w:r>
        <w:t>dzie negatywnym rozpatrzeniem reklamacji i pobraniem op</w:t>
      </w:r>
      <w:r>
        <w:t>ł</w:t>
      </w:r>
      <w:r>
        <w:t>aty manipulacyjnej za wydanie duplikatu kart</w:t>
      </w:r>
      <w:r>
        <w:t>y, w przypadku jego wyrabiania, w wysoko</w:t>
      </w:r>
      <w:r>
        <w:t>ś</w:t>
      </w:r>
      <w:r>
        <w:t>ci 20 z</w:t>
      </w:r>
      <w:r>
        <w:t>ł</w:t>
      </w:r>
      <w:r>
        <w:t>.</w:t>
      </w:r>
    </w:p>
    <w:p w14:paraId="33512CD7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Zako</w:t>
      </w:r>
      <w:r>
        <w:t>ń</w:t>
      </w:r>
      <w:r>
        <w:t>czenie daty wa</w:t>
      </w:r>
      <w:r>
        <w:t>ż</w:t>
      </w:r>
      <w:r>
        <w:t>no</w:t>
      </w:r>
      <w:r>
        <w:t>ś</w:t>
      </w:r>
      <w:r>
        <w:t>ci zapisanych uprawnie</w:t>
      </w:r>
      <w:r>
        <w:t>ń</w:t>
      </w:r>
      <w:r>
        <w:t xml:space="preserve"> do przejazdów bezp</w:t>
      </w:r>
      <w:r>
        <w:t>ł</w:t>
      </w:r>
      <w:r>
        <w:t>atnych i ulgowych nie jest sygnalizowane przez kasowniki, a po up</w:t>
      </w:r>
      <w:r>
        <w:t>ł</w:t>
      </w:r>
      <w:r>
        <w:t>ywie terminu uprawnienia podczas podró</w:t>
      </w:r>
      <w:r>
        <w:t>ż</w:t>
      </w:r>
      <w:r>
        <w:t xml:space="preserve">y </w:t>
      </w:r>
      <w:r>
        <w:t>ś</w:t>
      </w:r>
      <w:r>
        <w:t>rodkami Komunikacji Miejskiej kasownik w chwili zbli</w:t>
      </w:r>
      <w:r>
        <w:t>ż</w:t>
      </w:r>
      <w:r>
        <w:t xml:space="preserve">enia do niego Karty </w:t>
      </w:r>
      <w:proofErr w:type="spellStart"/>
      <w:r>
        <w:t>eMZetKi</w:t>
      </w:r>
      <w:proofErr w:type="spellEnd"/>
      <w:r>
        <w:t xml:space="preserve"> pozwoli jedynie na zakup przy u</w:t>
      </w:r>
      <w:r>
        <w:t>ż</w:t>
      </w:r>
      <w:r>
        <w:t>yciu e-portmonetki jednorazowego biletu normalnego.</w:t>
      </w:r>
    </w:p>
    <w:p w14:paraId="4C3209AC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Uprawnienia do bezp</w:t>
      </w:r>
      <w:r>
        <w:t>ł</w:t>
      </w:r>
      <w:r>
        <w:t>atnych lub ulgowych przejazdó</w:t>
      </w:r>
      <w:r>
        <w:t>w Komunikacj</w:t>
      </w:r>
      <w:r>
        <w:t>ą</w:t>
      </w:r>
      <w:r>
        <w:t xml:space="preserve"> Miejsk</w:t>
      </w:r>
      <w:r>
        <w:t>ą</w:t>
      </w:r>
      <w:r>
        <w:t xml:space="preserve"> zapisane na Karcie </w:t>
      </w:r>
      <w:proofErr w:type="spellStart"/>
      <w:r>
        <w:t>eMZetKi</w:t>
      </w:r>
      <w:proofErr w:type="spellEnd"/>
      <w:r>
        <w:t xml:space="preserve"> nie s</w:t>
      </w:r>
      <w:r>
        <w:t>ą</w:t>
      </w:r>
      <w:r>
        <w:t xml:space="preserve"> widoczne na wy</w:t>
      </w:r>
      <w:r>
        <w:t>ś</w:t>
      </w:r>
      <w:r>
        <w:t>wietlaczach kasowników.</w:t>
      </w:r>
    </w:p>
    <w:p w14:paraId="36A9F5F5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Dat</w:t>
      </w:r>
      <w:r>
        <w:t>ę</w:t>
      </w:r>
      <w:r>
        <w:t xml:space="preserve"> wa</w:t>
      </w:r>
      <w:r>
        <w:t>ż</w:t>
      </w:r>
      <w:r>
        <w:t>no</w:t>
      </w:r>
      <w:r>
        <w:t>ś</w:t>
      </w:r>
      <w:r>
        <w:t>ci uprawnienia do przejazdów bezp</w:t>
      </w:r>
      <w:r>
        <w:t>ł</w:t>
      </w:r>
      <w:r>
        <w:t>atnych lub ulgowych mo</w:t>
      </w:r>
      <w:r>
        <w:t>ż</w:t>
      </w:r>
      <w:r>
        <w:t>na sprawdzi</w:t>
      </w:r>
      <w:r>
        <w:t>ć</w:t>
      </w:r>
      <w:r>
        <w:t xml:space="preserve"> w POK oraz po zalogowaniu na koncie U</w:t>
      </w:r>
      <w:r>
        <w:t>ż</w:t>
      </w:r>
      <w:r>
        <w:t>ytkownika w Portalu Pasa</w:t>
      </w:r>
      <w:r>
        <w:t>ż</w:t>
      </w:r>
      <w:r>
        <w:t>era.</w:t>
      </w:r>
    </w:p>
    <w:p w14:paraId="314D961D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 xml:space="preserve">Na Karcie </w:t>
      </w:r>
      <w:proofErr w:type="spellStart"/>
      <w:r>
        <w:t>eM</w:t>
      </w:r>
      <w:r>
        <w:t>ZetKi</w:t>
      </w:r>
      <w:proofErr w:type="spellEnd"/>
      <w:r>
        <w:t xml:space="preserve"> mo</w:t>
      </w:r>
      <w:r>
        <w:t>ż</w:t>
      </w:r>
      <w:r>
        <w:t>na równocze</w:t>
      </w:r>
      <w:r>
        <w:t>ś</w:t>
      </w:r>
      <w:r>
        <w:t>nie zapisa</w:t>
      </w:r>
      <w:r>
        <w:t>ć</w:t>
      </w:r>
      <w:r>
        <w:t xml:space="preserve"> do 3 biletów okresowych oraz korzysta</w:t>
      </w:r>
      <w:r>
        <w:t xml:space="preserve">ć </w:t>
      </w:r>
      <w:r>
        <w:t>z funkcji e-portmonetki.</w:t>
      </w:r>
    </w:p>
    <w:p w14:paraId="0884B5C6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Zasady i warunki zakupu biletów Komunikacji Miejskiej oraz do</w:t>
      </w:r>
      <w:r>
        <w:t>ł</w:t>
      </w:r>
      <w:r>
        <w:t>adowania e-portmonetki przez Internet okre</w:t>
      </w:r>
      <w:r>
        <w:t>ś</w:t>
      </w:r>
      <w:r>
        <w:t>lono w regulaminie internetowej sprzeda</w:t>
      </w:r>
      <w:r>
        <w:t>ż</w:t>
      </w:r>
      <w:r>
        <w:t>y biletów dost</w:t>
      </w:r>
      <w:r>
        <w:t>ę</w:t>
      </w:r>
      <w:r>
        <w:t xml:space="preserve">pnym na stronie </w:t>
      </w:r>
      <w:hyperlink r:id="rId10">
        <w:r>
          <w:t>emzetka.mzkkk.pl.</w:t>
        </w:r>
      </w:hyperlink>
    </w:p>
    <w:p w14:paraId="663E1B3C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 celu otrzymania faktury VAT za zakupiony bilet / do</w:t>
      </w:r>
      <w:r>
        <w:t>ł</w:t>
      </w:r>
      <w:r>
        <w:t>adowanie e-portmonetki / przedp</w:t>
      </w:r>
      <w:r>
        <w:t>ł</w:t>
      </w:r>
      <w:r>
        <w:t>at</w:t>
      </w:r>
      <w:r>
        <w:t>ę</w:t>
      </w:r>
      <w:r>
        <w:t>, Nabywca powinien w terminie nie pó</w:t>
      </w:r>
      <w:r>
        <w:t>ź</w:t>
      </w:r>
      <w:r>
        <w:t>niej ni</w:t>
      </w:r>
      <w:r>
        <w:t>ż</w:t>
      </w:r>
      <w:r>
        <w:t xml:space="preserve"> do 15 dnia miesi</w:t>
      </w:r>
      <w:r>
        <w:t>ą</w:t>
      </w:r>
      <w:r>
        <w:t>ca nast</w:t>
      </w:r>
      <w:r>
        <w:t>ę</w:t>
      </w:r>
      <w:r>
        <w:t>puj</w:t>
      </w:r>
      <w:r>
        <w:t>ą</w:t>
      </w:r>
      <w:r>
        <w:t>cego po m</w:t>
      </w:r>
      <w:r>
        <w:t>iesi</w:t>
      </w:r>
      <w:r>
        <w:t>ą</w:t>
      </w:r>
      <w:r>
        <w:t>cu, w którym dokona</w:t>
      </w:r>
      <w:r>
        <w:t>ł</w:t>
      </w:r>
      <w:r>
        <w:t xml:space="preserve"> zakupu zg</w:t>
      </w:r>
      <w:r>
        <w:t>ł</w:t>
      </w:r>
      <w:r>
        <w:t>osi</w:t>
      </w:r>
      <w:r>
        <w:t>ć</w:t>
      </w:r>
      <w:r>
        <w:t xml:space="preserve"> si</w:t>
      </w:r>
      <w:r>
        <w:t>ę</w:t>
      </w:r>
      <w:r>
        <w:t xml:space="preserve"> do POK. Faktura VAT wystawiana jest na podstawie przed</w:t>
      </w:r>
      <w:r>
        <w:t>ł</w:t>
      </w:r>
      <w:r>
        <w:t>o</w:t>
      </w:r>
      <w:r>
        <w:t>ż</w:t>
      </w:r>
      <w:r>
        <w:t>onego przez Nabywc</w:t>
      </w:r>
      <w:r>
        <w:t xml:space="preserve">ę </w:t>
      </w:r>
      <w:r>
        <w:t>potwierdzenia zakupu biletu / do</w:t>
      </w:r>
      <w:r>
        <w:t>ł</w:t>
      </w:r>
      <w:r>
        <w:t xml:space="preserve">adowania e-portmonetki, a w sytuacji jego braku, faktura jest wystawiana pod warunkiem, </w:t>
      </w:r>
      <w:r>
        <w:t>ż</w:t>
      </w:r>
      <w:r>
        <w:t>e MZK posiada mo</w:t>
      </w:r>
      <w:r>
        <w:t>ż</w:t>
      </w:r>
      <w:r>
        <w:t>liwo</w:t>
      </w:r>
      <w:r>
        <w:t xml:space="preserve">ść </w:t>
      </w:r>
      <w:r>
        <w:t>weryfikacji i identyfikacji zg</w:t>
      </w:r>
      <w:r>
        <w:t>ł</w:t>
      </w:r>
      <w:r>
        <w:t>aszanej przez Nabywc</w:t>
      </w:r>
      <w:r>
        <w:t xml:space="preserve">ę </w:t>
      </w:r>
      <w:r>
        <w:t>transakcji.</w:t>
      </w:r>
    </w:p>
    <w:p w14:paraId="77A7B060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 przypadku, gdy reklamacja dotycz</w:t>
      </w:r>
      <w:r>
        <w:t>ą</w:t>
      </w:r>
      <w:r>
        <w:t xml:space="preserve">ca Karty </w:t>
      </w:r>
      <w:proofErr w:type="spellStart"/>
      <w:r>
        <w:t>eMZetKi</w:t>
      </w:r>
      <w:proofErr w:type="spellEnd"/>
      <w:r>
        <w:t xml:space="preserve"> zosta</w:t>
      </w:r>
      <w:r>
        <w:t>ł</w:t>
      </w:r>
      <w:r>
        <w:t>a uwzgl</w:t>
      </w:r>
      <w:r>
        <w:t>ę</w:t>
      </w:r>
      <w:r>
        <w:t>dniona z winy MZK, na pisemny wniosek U</w:t>
      </w:r>
      <w:r>
        <w:t>ż</w:t>
      </w:r>
      <w:r>
        <w:t>ytkownika, MZK dokona zwrotu kosztów poniesionych w trakcie rozpatrywania reklamacji na przejazdy w Komunikacji Miejskiej i udokumentowanych wy</w:t>
      </w:r>
      <w:r>
        <w:t>łą</w:t>
      </w:r>
      <w:r>
        <w:t>cznie do wysoko</w:t>
      </w:r>
      <w:r>
        <w:t>ś</w:t>
      </w:r>
      <w:r>
        <w:t>ci ceny dwóch biletów no</w:t>
      </w:r>
      <w:r>
        <w:t>rmalnych lub je</w:t>
      </w:r>
      <w:r>
        <w:t>ś</w:t>
      </w:r>
      <w:r>
        <w:t>li reklamuj</w:t>
      </w:r>
      <w:r>
        <w:t>ą</w:t>
      </w:r>
      <w:r>
        <w:t>cy posiada uprawnienia do ulgi, dwóch biletów ulgowych za ka</w:t>
      </w:r>
      <w:r>
        <w:t>ż</w:t>
      </w:r>
      <w:r>
        <w:t>dy dzie</w:t>
      </w:r>
      <w:r>
        <w:t xml:space="preserve">ń </w:t>
      </w:r>
      <w:r>
        <w:t>okresu od dnia z</w:t>
      </w:r>
      <w:r>
        <w:t>ł</w:t>
      </w:r>
      <w:r>
        <w:t>o</w:t>
      </w:r>
      <w:r>
        <w:t>ż</w:t>
      </w:r>
      <w:r>
        <w:t xml:space="preserve">enia reklamacji do dnia uzyskania reklamowanej lub nowej Karty </w:t>
      </w:r>
      <w:proofErr w:type="spellStart"/>
      <w:r>
        <w:t>eMZetKi</w:t>
      </w:r>
      <w:proofErr w:type="spellEnd"/>
      <w:r>
        <w:t>.</w:t>
      </w:r>
    </w:p>
    <w:p w14:paraId="77263C12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MZK nie odpowiada za szkody spowodowane utrat</w:t>
      </w:r>
      <w:r>
        <w:t>ą</w:t>
      </w:r>
      <w:r>
        <w:t xml:space="preserve"> </w:t>
      </w:r>
      <w:r>
        <w:t>ś</w:t>
      </w:r>
      <w:r>
        <w:t>rodków zgromadzonyc</w:t>
      </w:r>
      <w:r>
        <w:t xml:space="preserve">h na e-portmonetce lub biletu okresowego na uszkodzonej lub utraconej Karcie </w:t>
      </w:r>
      <w:proofErr w:type="spellStart"/>
      <w:r>
        <w:t>eMZetKi</w:t>
      </w:r>
      <w:proofErr w:type="spellEnd"/>
      <w:r>
        <w:t xml:space="preserve"> do momentu jej zastrze</w:t>
      </w:r>
      <w:r>
        <w:t>ż</w:t>
      </w:r>
      <w:r>
        <w:t>enia.</w:t>
      </w:r>
    </w:p>
    <w:p w14:paraId="10DB7FA5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MZK nie odpowiada za szkody spowodowane niew</w:t>
      </w:r>
      <w:r>
        <w:t>ł</w:t>
      </w:r>
      <w:r>
        <w:t>a</w:t>
      </w:r>
      <w:r>
        <w:t>ś</w:t>
      </w:r>
      <w:r>
        <w:t>ciwym b</w:t>
      </w:r>
      <w:r>
        <w:t>ą</w:t>
      </w:r>
      <w:r>
        <w:t>d</w:t>
      </w:r>
      <w:r>
        <w:t>ź</w:t>
      </w:r>
      <w:r>
        <w:t xml:space="preserve"> niezgodnym z przeznaczeniem u</w:t>
      </w:r>
      <w:r>
        <w:t>ż</w:t>
      </w:r>
      <w:r>
        <w:t xml:space="preserve">ytkowaniem Karty </w:t>
      </w:r>
      <w:proofErr w:type="spellStart"/>
      <w:r>
        <w:t>eMZetKi</w:t>
      </w:r>
      <w:proofErr w:type="spellEnd"/>
      <w:r>
        <w:t xml:space="preserve"> lub powsta</w:t>
      </w:r>
      <w:r>
        <w:t>ł</w:t>
      </w:r>
      <w:r>
        <w:t>e na skutek niepra</w:t>
      </w:r>
      <w:r>
        <w:t>wid</w:t>
      </w:r>
      <w:r>
        <w:t>ł</w:t>
      </w:r>
      <w:r>
        <w:t>owego wykonywania operacji przy u</w:t>
      </w:r>
      <w:r>
        <w:t>ż</w:t>
      </w:r>
      <w:r>
        <w:t xml:space="preserve">yciu Karty </w:t>
      </w:r>
      <w:proofErr w:type="spellStart"/>
      <w:r>
        <w:t>eMZetKi</w:t>
      </w:r>
      <w:proofErr w:type="spellEnd"/>
      <w:r>
        <w:t>.</w:t>
      </w:r>
    </w:p>
    <w:p w14:paraId="4FBC8F38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MZK ponosi odpowiedzialno</w:t>
      </w:r>
      <w:r>
        <w:t>ść</w:t>
      </w:r>
      <w:r>
        <w:t xml:space="preserve"> za szkody wynik</w:t>
      </w:r>
      <w:r>
        <w:t>ł</w:t>
      </w:r>
      <w:r>
        <w:t>e z wadliwego dzia</w:t>
      </w:r>
      <w:r>
        <w:t>ł</w:t>
      </w:r>
      <w:r>
        <w:t>ania urz</w:t>
      </w:r>
      <w:r>
        <w:t>ą</w:t>
      </w:r>
      <w:r>
        <w:t>dze</w:t>
      </w:r>
      <w:r>
        <w:t>ń</w:t>
      </w:r>
      <w:r>
        <w:t>, za których sprawno</w:t>
      </w:r>
      <w:r>
        <w:t>ść</w:t>
      </w:r>
      <w:r>
        <w:t xml:space="preserve"> odpowiada.</w:t>
      </w:r>
    </w:p>
    <w:p w14:paraId="0FCF2C9E" w14:textId="77777777" w:rsidR="00CD6436" w:rsidRDefault="00297D0A">
      <w:pPr>
        <w:numPr>
          <w:ilvl w:val="0"/>
          <w:numId w:val="1"/>
        </w:numPr>
        <w:spacing w:after="4" w:line="251" w:lineRule="auto"/>
        <w:ind w:right="727" w:hanging="566"/>
        <w:jc w:val="left"/>
      </w:pPr>
      <w:r>
        <w:rPr>
          <w:b/>
        </w:rPr>
        <w:t xml:space="preserve">Zasady wydawania oraz korzystania z Karty </w:t>
      </w:r>
      <w:proofErr w:type="spellStart"/>
      <w:r>
        <w:rPr>
          <w:b/>
        </w:rPr>
        <w:t>eMZetKi</w:t>
      </w:r>
      <w:proofErr w:type="spellEnd"/>
      <w:r>
        <w:rPr>
          <w:b/>
        </w:rPr>
        <w:t xml:space="preserve"> oraz Portalu Pasażera.</w:t>
      </w:r>
    </w:p>
    <w:p w14:paraId="19EF51A3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 xml:space="preserve">Karta </w:t>
      </w:r>
      <w:proofErr w:type="spellStart"/>
      <w:r>
        <w:t>eMZetKi</w:t>
      </w:r>
      <w:proofErr w:type="spellEnd"/>
      <w:r>
        <w:t xml:space="preserve"> to karta ze zdj</w:t>
      </w:r>
      <w:r>
        <w:t>ę</w:t>
      </w:r>
      <w:r>
        <w:t>ciem oraz imieniem i nazwiskiem u</w:t>
      </w:r>
      <w:r>
        <w:t>ż</w:t>
      </w:r>
      <w:r>
        <w:t>ytkownika, z której mo</w:t>
      </w:r>
      <w:r>
        <w:t>ż</w:t>
      </w:r>
      <w:r>
        <w:t>e korzysta</w:t>
      </w:r>
      <w:r>
        <w:t>ć</w:t>
      </w:r>
      <w:r>
        <w:t xml:space="preserve"> tylko i wy</w:t>
      </w:r>
      <w:r>
        <w:t>łą</w:t>
      </w:r>
      <w:r>
        <w:t>cznie osoba fizyczna o pe</w:t>
      </w:r>
      <w:r>
        <w:t>ł</w:t>
      </w:r>
      <w:r>
        <w:t>nej lub ograniczonej zdolno</w:t>
      </w:r>
      <w:r>
        <w:t>ś</w:t>
      </w:r>
      <w:r>
        <w:t>ci do czynno</w:t>
      </w:r>
      <w:r>
        <w:t>ś</w:t>
      </w:r>
      <w:r>
        <w:t>ci prawnych, wskazana personalnie na karcie.</w:t>
      </w:r>
    </w:p>
    <w:p w14:paraId="0D1BA273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 xml:space="preserve">Wniosek o wydanie Karty </w:t>
      </w:r>
      <w:proofErr w:type="spellStart"/>
      <w:r>
        <w:t>eMZetKi</w:t>
      </w:r>
      <w:proofErr w:type="spellEnd"/>
      <w:r>
        <w:t xml:space="preserve"> m</w:t>
      </w:r>
      <w:r>
        <w:t>o</w:t>
      </w:r>
      <w:r>
        <w:t>ż</w:t>
      </w:r>
      <w:r>
        <w:t>na z</w:t>
      </w:r>
      <w:r>
        <w:t>ł</w:t>
      </w:r>
      <w:r>
        <w:t>o</w:t>
      </w:r>
      <w:r>
        <w:t>ż</w:t>
      </w:r>
      <w:r>
        <w:t>y</w:t>
      </w:r>
      <w:r>
        <w:t xml:space="preserve">ć </w:t>
      </w:r>
      <w:r>
        <w:t>w dowolnym POK w formie wype</w:t>
      </w:r>
      <w:r>
        <w:t>ł</w:t>
      </w:r>
      <w:r>
        <w:t>nionego i podpisanego formularza. Formularz wniosku jest dost</w:t>
      </w:r>
      <w:r>
        <w:t>ę</w:t>
      </w:r>
      <w:r>
        <w:t>pny w ka</w:t>
      </w:r>
      <w:r>
        <w:t>ż</w:t>
      </w:r>
      <w:r>
        <w:t xml:space="preserve">dym POK oraz w wersji cyfrowej na stronie </w:t>
      </w:r>
      <w:hyperlink r:id="rId11">
        <w:r>
          <w:rPr>
            <w:color w:val="0000FF"/>
            <w:u w:val="single" w:color="0000FF"/>
          </w:rPr>
          <w:t>emzetka.mzkkk.pl</w:t>
        </w:r>
      </w:hyperlink>
      <w:hyperlink r:id="rId12">
        <w:r>
          <w:t>.</w:t>
        </w:r>
      </w:hyperlink>
    </w:p>
    <w:p w14:paraId="7833CD25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 xml:space="preserve">Wniosek o wydanie Karty </w:t>
      </w:r>
      <w:proofErr w:type="spellStart"/>
      <w:r>
        <w:t>eMZetKi</w:t>
      </w:r>
      <w:proofErr w:type="spellEnd"/>
      <w:r>
        <w:t xml:space="preserve"> stanowi za</w:t>
      </w:r>
      <w:r>
        <w:t>łą</w:t>
      </w:r>
      <w:r>
        <w:t>cznik nr 1 do regulaminu.</w:t>
      </w:r>
    </w:p>
    <w:p w14:paraId="76520D8F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We wniosku nale</w:t>
      </w:r>
      <w:r>
        <w:t>ż</w:t>
      </w:r>
      <w:r>
        <w:t>y poda</w:t>
      </w:r>
      <w:r>
        <w:t>ć</w:t>
      </w:r>
      <w:r>
        <w:t xml:space="preserve"> dane osobowe: imi</w:t>
      </w:r>
      <w:r>
        <w:t>ę</w:t>
      </w:r>
      <w:r>
        <w:t>, nazwisko, pesel, opcjonalnie dane kontaktowe (nr telefonu, adres poczty elektronicznej) oraz osob</w:t>
      </w:r>
      <w:r>
        <w:t>ę</w:t>
      </w:r>
      <w:r>
        <w:t xml:space="preserve"> uprawnion</w:t>
      </w:r>
      <w:r>
        <w:t>ą</w:t>
      </w:r>
      <w:r>
        <w:t xml:space="preserve"> do odbioru Karty </w:t>
      </w:r>
      <w:proofErr w:type="spellStart"/>
      <w:r>
        <w:t>eMZ</w:t>
      </w:r>
      <w:r>
        <w:t>etKi</w:t>
      </w:r>
      <w:proofErr w:type="spellEnd"/>
      <w:r>
        <w:t>. W przypadku wniosku sk</w:t>
      </w:r>
      <w:r>
        <w:t>ł</w:t>
      </w:r>
      <w:r>
        <w:t>adanego w postaci formularza elektronicznego lub ch</w:t>
      </w:r>
      <w:r>
        <w:t>ę</w:t>
      </w:r>
      <w:r>
        <w:t>ci korzystania z Portalu Pasa</w:t>
      </w:r>
      <w:r>
        <w:t>ż</w:t>
      </w:r>
      <w:r>
        <w:t>era podanie adresu poczty elektronicznej jest obowi</w:t>
      </w:r>
      <w:r>
        <w:t>ą</w:t>
      </w:r>
      <w:r>
        <w:t>zkowe.</w:t>
      </w:r>
    </w:p>
    <w:p w14:paraId="44DF1060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 przypadku obcokrajowców nieposiadaj</w:t>
      </w:r>
      <w:r>
        <w:t>ą</w:t>
      </w:r>
      <w:r>
        <w:t>cych numeru pesel, sk</w:t>
      </w:r>
      <w:r>
        <w:t>ł</w:t>
      </w:r>
      <w:r>
        <w:t>adaj</w:t>
      </w:r>
      <w:r>
        <w:t>ą</w:t>
      </w:r>
      <w:r>
        <w:t>cy wniosek zamiast nu</w:t>
      </w:r>
      <w:r>
        <w:t>meru pesel podaj</w:t>
      </w:r>
      <w:r>
        <w:t>ę</w:t>
      </w:r>
      <w:r>
        <w:t xml:space="preserve"> dat</w:t>
      </w:r>
      <w:r>
        <w:t>ę</w:t>
      </w:r>
      <w:r>
        <w:t xml:space="preserve"> urodzenia.</w:t>
      </w:r>
    </w:p>
    <w:p w14:paraId="3C83FC3B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Warunkiem przyj</w:t>
      </w:r>
      <w:r>
        <w:t>ę</w:t>
      </w:r>
      <w:r>
        <w:t>cia wniosku jest podpis wnioskodawcy lub osoby upowa</w:t>
      </w:r>
      <w:r>
        <w:t>ż</w:t>
      </w:r>
      <w:r>
        <w:t>nionej pod wymaganymi we wniosku o</w:t>
      </w:r>
      <w:r>
        <w:t>ś</w:t>
      </w:r>
      <w:r>
        <w:t>wiadczeniami.</w:t>
      </w:r>
    </w:p>
    <w:p w14:paraId="2E70369B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lastRenderedPageBreak/>
        <w:t>Formularz w wersji elektronicznej po wype</w:t>
      </w:r>
      <w:r>
        <w:t>ł</w:t>
      </w:r>
      <w:r>
        <w:t>nieniu i zatwierdzeniu przez U</w:t>
      </w:r>
      <w:r>
        <w:t>ż</w:t>
      </w:r>
      <w:r>
        <w:t>ytkownika jest przesy</w:t>
      </w:r>
      <w:r>
        <w:t>ł</w:t>
      </w:r>
      <w:r>
        <w:t>any na adres poczty elektronicznej podany przez U</w:t>
      </w:r>
      <w:r>
        <w:t>ż</w:t>
      </w:r>
      <w:r>
        <w:t>ytkownika. U</w:t>
      </w:r>
      <w:r>
        <w:t>ż</w:t>
      </w:r>
      <w:r>
        <w:t>ytkownik jest zobowi</w:t>
      </w:r>
      <w:r>
        <w:t>ą</w:t>
      </w:r>
      <w:r>
        <w:t>zany do wydrukowania formularza, podpisania go oraz dostarczenia do POK.</w:t>
      </w:r>
    </w:p>
    <w:p w14:paraId="21EBA39D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Wnioskodawca wyra</w:t>
      </w:r>
      <w:r>
        <w:t>ż</w:t>
      </w:r>
      <w:r>
        <w:t>a zgod</w:t>
      </w:r>
      <w:r>
        <w:t>ę</w:t>
      </w:r>
      <w:r>
        <w:t xml:space="preserve"> na przetwarzanie danych osobowych w celach zawartyc</w:t>
      </w:r>
      <w:r>
        <w:t xml:space="preserve">h we wniosku o wydanie Karty </w:t>
      </w:r>
      <w:proofErr w:type="spellStart"/>
      <w:r>
        <w:t>eMZetKi</w:t>
      </w:r>
      <w:proofErr w:type="spellEnd"/>
      <w:r>
        <w:t>. Dane osobowe podlegaj</w:t>
      </w:r>
      <w:r>
        <w:t>ą</w:t>
      </w:r>
      <w:r>
        <w:t xml:space="preserve"> ochronie zgodnie z przepisami Ustawy o Ochronie Danych Osobowych oraz wewn</w:t>
      </w:r>
      <w:r>
        <w:t>ę</w:t>
      </w:r>
      <w:r>
        <w:t>trznymi regulacjami MZK oraz Prezydenta Miasta K</w:t>
      </w:r>
      <w:r>
        <w:t>ę</w:t>
      </w:r>
      <w:r>
        <w:t>dzierzyn-Ko</w:t>
      </w:r>
      <w:r>
        <w:t>ź</w:t>
      </w:r>
      <w:r>
        <w:t>le w tym zakresie.</w:t>
      </w:r>
    </w:p>
    <w:p w14:paraId="67F08690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Do wniosku nale</w:t>
      </w:r>
      <w:r>
        <w:t>ż</w:t>
      </w:r>
      <w:r>
        <w:t>y za</w:t>
      </w:r>
      <w:r>
        <w:t>łą</w:t>
      </w:r>
      <w:r>
        <w:t>czy</w:t>
      </w:r>
      <w:r>
        <w:t>ć</w:t>
      </w:r>
      <w:r>
        <w:t xml:space="preserve"> czytelne zdj</w:t>
      </w:r>
      <w:r>
        <w:t>ę</w:t>
      </w:r>
      <w:r>
        <w:t>cie w formacie nie przekraczaj</w:t>
      </w:r>
      <w:r>
        <w:t>ą</w:t>
      </w:r>
      <w:r>
        <w:t>cym wymiarów 40x50 mm z zachowaniem równomiernego o</w:t>
      </w:r>
      <w:r>
        <w:t>ś</w:t>
      </w:r>
      <w:r>
        <w:t>wietlenia twarzy, na jasnym tle, bez nakrycia g</w:t>
      </w:r>
      <w:r>
        <w:t>ł</w:t>
      </w:r>
      <w:r>
        <w:t>owy i okularów przeciws</w:t>
      </w:r>
      <w:r>
        <w:t>ł</w:t>
      </w:r>
      <w:r>
        <w:t>onecznych. Twarz na zdj</w:t>
      </w:r>
      <w:r>
        <w:t>ę</w:t>
      </w:r>
      <w:r>
        <w:t>ciu powinna by</w:t>
      </w:r>
      <w:r>
        <w:t>ć</w:t>
      </w:r>
      <w:r>
        <w:t xml:space="preserve"> widoczna w ca</w:t>
      </w:r>
      <w:r>
        <w:t>ł</w:t>
      </w:r>
      <w:r>
        <w:t>o</w:t>
      </w:r>
      <w:r>
        <w:t>ś</w:t>
      </w:r>
      <w:r>
        <w:t>ci i zajmowa</w:t>
      </w:r>
      <w:r>
        <w:t xml:space="preserve">ć </w:t>
      </w:r>
      <w:r>
        <w:t>minimalnie 2/3 powierzchni zdj</w:t>
      </w:r>
      <w:r>
        <w:t>ę</w:t>
      </w:r>
      <w:r>
        <w:t>cia. Odst</w:t>
      </w:r>
      <w:r>
        <w:t>ę</w:t>
      </w:r>
      <w:r>
        <w:t>pstwa w tym zakresie b</w:t>
      </w:r>
      <w:r>
        <w:t>ę</w:t>
      </w:r>
      <w:r>
        <w:t>d</w:t>
      </w:r>
      <w:r>
        <w:t xml:space="preserve">ą </w:t>
      </w:r>
      <w:r>
        <w:t>uwzgl</w:t>
      </w:r>
      <w:r>
        <w:t>ę</w:t>
      </w:r>
      <w:r>
        <w:t>dnianie w oparciu o zasady dotycz</w:t>
      </w:r>
      <w:r>
        <w:t>ą</w:t>
      </w:r>
      <w:r>
        <w:t>ce wydawania dowodu osobistego.</w:t>
      </w:r>
    </w:p>
    <w:p w14:paraId="11673BED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 przypadku sk</w:t>
      </w:r>
      <w:r>
        <w:t>ł</w:t>
      </w:r>
      <w:r>
        <w:t>adania wniosku wype</w:t>
      </w:r>
      <w:r>
        <w:t>ł</w:t>
      </w:r>
      <w:r>
        <w:t>nionego r</w:t>
      </w:r>
      <w:r>
        <w:t>ę</w:t>
      </w:r>
      <w:r>
        <w:t>cznie za</w:t>
      </w:r>
      <w:r>
        <w:t>łą</w:t>
      </w:r>
      <w:r>
        <w:t>czane zdj</w:t>
      </w:r>
      <w:r>
        <w:t>ę</w:t>
      </w:r>
      <w:r>
        <w:t>cie nale</w:t>
      </w:r>
      <w:r>
        <w:t>ż</w:t>
      </w:r>
      <w:r>
        <w:t>y podpisa</w:t>
      </w:r>
      <w:r>
        <w:t xml:space="preserve">ć </w:t>
      </w:r>
      <w:r>
        <w:t>imieniem i nazwiskiem.</w:t>
      </w:r>
    </w:p>
    <w:p w14:paraId="40729F02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Niekompletny lub b</w:t>
      </w:r>
      <w:r>
        <w:t>łę</w:t>
      </w:r>
      <w:r>
        <w:t>dnie wype</w:t>
      </w:r>
      <w:r>
        <w:t>ł</w:t>
      </w:r>
      <w:r>
        <w:t>niony i z</w:t>
      </w:r>
      <w:r>
        <w:t>ł</w:t>
      </w:r>
      <w:r>
        <w:t>o</w:t>
      </w:r>
      <w:r>
        <w:t>ż</w:t>
      </w:r>
      <w:r>
        <w:t>ony wniosek nie zostanie rozpatrzony.</w:t>
      </w:r>
    </w:p>
    <w:p w14:paraId="084AD424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Zdj</w:t>
      </w:r>
      <w:r>
        <w:t>ę</w:t>
      </w:r>
      <w:r>
        <w:t>cie do</w:t>
      </w:r>
      <w:r>
        <w:t>łą</w:t>
      </w:r>
      <w:r>
        <w:t xml:space="preserve">czone do wniosku o wydanie karty </w:t>
      </w:r>
      <w:proofErr w:type="spellStart"/>
      <w:r>
        <w:t>eMZetKi</w:t>
      </w:r>
      <w:proofErr w:type="spellEnd"/>
      <w:r>
        <w:t xml:space="preserve"> jest skanowane na miejscu przez pracownika POK. Jednocze</w:t>
      </w:r>
      <w:r>
        <w:t>ś</w:t>
      </w:r>
      <w:r>
        <w:t xml:space="preserve">nie po zarejestrowaniu wniosku w systemie biletu elektronicznego </w:t>
      </w:r>
      <w:proofErr w:type="spellStart"/>
      <w:r>
        <w:t>eMZetKa</w:t>
      </w:r>
      <w:proofErr w:type="spellEnd"/>
      <w:r>
        <w:t xml:space="preserve"> oraz po weryfikacji poprawno</w:t>
      </w:r>
      <w:r>
        <w:t>ś</w:t>
      </w:r>
      <w:r>
        <w:t>ci jego wype</w:t>
      </w:r>
      <w:r>
        <w:t>ł</w:t>
      </w:r>
      <w:r>
        <w:t xml:space="preserve">nienia przez pracownika POK, wraz z wydaniem Karty </w:t>
      </w:r>
      <w:proofErr w:type="spellStart"/>
      <w:r>
        <w:t>eMZetki</w:t>
      </w:r>
      <w:proofErr w:type="spellEnd"/>
      <w:r>
        <w:t xml:space="preserve"> U</w:t>
      </w:r>
      <w:r>
        <w:t>ż</w:t>
      </w:r>
      <w:r>
        <w:t>ytkownikowi zwracany jest wniosek wraz ze zdj</w:t>
      </w:r>
      <w:r>
        <w:t>ę</w:t>
      </w:r>
      <w:r>
        <w:t>ciem, a U</w:t>
      </w:r>
      <w:r>
        <w:t>ż</w:t>
      </w:r>
      <w:r>
        <w:t>ytkownik sk</w:t>
      </w:r>
      <w:r>
        <w:t>ł</w:t>
      </w:r>
      <w:r>
        <w:t>ada potwierd</w:t>
      </w:r>
      <w:r>
        <w:t xml:space="preserve">zenie odbioru Karty </w:t>
      </w:r>
      <w:proofErr w:type="spellStart"/>
      <w:r>
        <w:t>eMZetki</w:t>
      </w:r>
      <w:proofErr w:type="spellEnd"/>
      <w:r>
        <w:t>. Potwierdzenie odbioru stanowi za</w:t>
      </w:r>
      <w:r>
        <w:t>łą</w:t>
      </w:r>
      <w:r>
        <w:t>cznik nr 2 do Regulaminu.</w:t>
      </w:r>
    </w:p>
    <w:p w14:paraId="39B91656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 przypadku wype</w:t>
      </w:r>
      <w:r>
        <w:t>ł</w:t>
      </w:r>
      <w:r>
        <w:t>niania wniosku elektronicznego, zdj</w:t>
      </w:r>
      <w:r>
        <w:t>ę</w:t>
      </w:r>
      <w:r>
        <w:t>cie nale</w:t>
      </w:r>
      <w:r>
        <w:t>ż</w:t>
      </w:r>
      <w:r>
        <w:t>y za</w:t>
      </w:r>
      <w:r>
        <w:t>łą</w:t>
      </w:r>
      <w:r>
        <w:t>czy</w:t>
      </w:r>
      <w:r>
        <w:t>ć</w:t>
      </w:r>
      <w:r>
        <w:t>, jako plik graficzny w formacie JPG lub PNG. Wymogi dotycz</w:t>
      </w:r>
      <w:r>
        <w:t>ą</w:t>
      </w:r>
      <w:r>
        <w:t>ce zdj</w:t>
      </w:r>
      <w:r>
        <w:t>ę</w:t>
      </w:r>
      <w:r>
        <w:t>cia w przypadku wniosku sk</w:t>
      </w:r>
      <w:r>
        <w:t>ł</w:t>
      </w:r>
      <w:r>
        <w:t>a</w:t>
      </w:r>
      <w:r>
        <w:t>danego drog</w:t>
      </w:r>
      <w:r>
        <w:t>ą</w:t>
      </w:r>
      <w:r>
        <w:t xml:space="preserve"> elektroniczn</w:t>
      </w:r>
      <w:r>
        <w:t>ą</w:t>
      </w:r>
      <w:r>
        <w:t xml:space="preserve"> s</w:t>
      </w:r>
      <w:r>
        <w:t>ą</w:t>
      </w:r>
      <w:r>
        <w:t xml:space="preserve"> identyczne jak w przypadku wniosku papierowego.</w:t>
      </w:r>
    </w:p>
    <w:p w14:paraId="0C9AAFFF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Zdj</w:t>
      </w:r>
      <w:r>
        <w:t>ę</w:t>
      </w:r>
      <w:r>
        <w:t xml:space="preserve">cie w formie elektronicznej jest przechowywane w zbiorze danych osobowych </w:t>
      </w:r>
      <w:proofErr w:type="spellStart"/>
      <w:r>
        <w:t>eMZetKi</w:t>
      </w:r>
      <w:proofErr w:type="spellEnd"/>
      <w:r>
        <w:t xml:space="preserve"> do czasu naniesienia zdj</w:t>
      </w:r>
      <w:r>
        <w:t>ę</w:t>
      </w:r>
      <w:r>
        <w:t>cia na Kart</w:t>
      </w:r>
      <w:r>
        <w:t xml:space="preserve">ę </w:t>
      </w:r>
      <w:proofErr w:type="spellStart"/>
      <w:r>
        <w:t>eMZetKi</w:t>
      </w:r>
      <w:proofErr w:type="spellEnd"/>
      <w:r>
        <w:t>. Po naniesieniu na Kart</w:t>
      </w:r>
      <w:r>
        <w:t xml:space="preserve">ę </w:t>
      </w:r>
      <w:proofErr w:type="spellStart"/>
      <w:r>
        <w:t>eMZetKi</w:t>
      </w:r>
      <w:proofErr w:type="spellEnd"/>
      <w:r>
        <w:t xml:space="preserve"> zdj</w:t>
      </w:r>
      <w:r>
        <w:t>ę</w:t>
      </w:r>
      <w:r>
        <w:t xml:space="preserve">cie jest </w:t>
      </w:r>
      <w:r>
        <w:t>usuwane ze zbioru danych osobowych.</w:t>
      </w:r>
    </w:p>
    <w:p w14:paraId="255E7971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Po z</w:t>
      </w:r>
      <w:r>
        <w:t>ł</w:t>
      </w:r>
      <w:r>
        <w:t>o</w:t>
      </w:r>
      <w:r>
        <w:t>ż</w:t>
      </w:r>
      <w:r>
        <w:t xml:space="preserve">eniu wniosku o wydanie </w:t>
      </w:r>
      <w:proofErr w:type="spellStart"/>
      <w:r>
        <w:t>eMZetKi</w:t>
      </w:r>
      <w:proofErr w:type="spellEnd"/>
      <w:r>
        <w:t>, wnioskodawca otrzymuje dost</w:t>
      </w:r>
      <w:r>
        <w:t>ę</w:t>
      </w:r>
      <w:r>
        <w:t>p do konta U</w:t>
      </w:r>
      <w:r>
        <w:t>ż</w:t>
      </w:r>
      <w:r>
        <w:t xml:space="preserve">ytkownika w systemie biletu elektronicznego </w:t>
      </w:r>
      <w:proofErr w:type="spellStart"/>
      <w:r>
        <w:t>eMZetKa</w:t>
      </w:r>
      <w:proofErr w:type="spellEnd"/>
      <w:r>
        <w:t xml:space="preserve">, a po odebraniu karty </w:t>
      </w:r>
      <w:proofErr w:type="spellStart"/>
      <w:r>
        <w:t>eMZetKi</w:t>
      </w:r>
      <w:proofErr w:type="spellEnd"/>
      <w:r>
        <w:t xml:space="preserve"> nabywa mo</w:t>
      </w:r>
      <w:r>
        <w:t>ż</w:t>
      </w:r>
      <w:r>
        <w:t>liwo</w:t>
      </w:r>
      <w:r>
        <w:t xml:space="preserve">ść </w:t>
      </w:r>
      <w:r>
        <w:t>zarejestrowania si</w:t>
      </w:r>
      <w:r>
        <w:t xml:space="preserve">ę </w:t>
      </w:r>
      <w:r>
        <w:t>w Portalu Pasa</w:t>
      </w:r>
      <w:r>
        <w:t>ż</w:t>
      </w:r>
      <w:r>
        <w:t>era.</w:t>
      </w:r>
    </w:p>
    <w:p w14:paraId="3465B98C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</w:t>
      </w:r>
      <w:r>
        <w:t xml:space="preserve">nioskodawca w celu przypisania do Karty </w:t>
      </w:r>
      <w:proofErr w:type="spellStart"/>
      <w:r>
        <w:t>eMZetKi</w:t>
      </w:r>
      <w:proofErr w:type="spellEnd"/>
      <w:r>
        <w:t xml:space="preserve"> przys</w:t>
      </w:r>
      <w:r>
        <w:t>ł</w:t>
      </w:r>
      <w:r>
        <w:t>uguj</w:t>
      </w:r>
      <w:r>
        <w:t>ą</w:t>
      </w:r>
      <w:r>
        <w:t>cej mu ulgi na przejazdy Komunikacj</w:t>
      </w:r>
      <w:r>
        <w:t xml:space="preserve">ą </w:t>
      </w:r>
      <w:r>
        <w:t>Miejsk</w:t>
      </w:r>
      <w:r>
        <w:t>ą</w:t>
      </w:r>
      <w:r>
        <w:t xml:space="preserve"> powinien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wniosek o wpisanie ulgi. Wniosek stanowi za</w:t>
      </w:r>
      <w:r>
        <w:t>łą</w:t>
      </w:r>
      <w:r>
        <w:t>cznik nr 3 do Regulaminu.</w:t>
      </w:r>
    </w:p>
    <w:p w14:paraId="3D8BED00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 przypadku sk</w:t>
      </w:r>
      <w:r>
        <w:t>ł</w:t>
      </w:r>
      <w:r>
        <w:t xml:space="preserve">adania wniosku o wydanie Karty </w:t>
      </w:r>
      <w:proofErr w:type="spellStart"/>
      <w:r>
        <w:t>eMZetKi</w:t>
      </w:r>
      <w:proofErr w:type="spellEnd"/>
      <w:r>
        <w:t xml:space="preserve"> informacje </w:t>
      </w:r>
      <w:r>
        <w:t>o prawie do ulgowych lub bezp</w:t>
      </w:r>
      <w:r>
        <w:t>ł</w:t>
      </w:r>
      <w:r>
        <w:t>atnych przejazdów informacje o przys</w:t>
      </w:r>
      <w:r>
        <w:t>ł</w:t>
      </w:r>
      <w:r>
        <w:t>uguj</w:t>
      </w:r>
      <w:r>
        <w:t>ą</w:t>
      </w:r>
      <w:r>
        <w:t>cych ulgach podaje si</w:t>
      </w:r>
      <w:r>
        <w:t>ę</w:t>
      </w:r>
      <w:r>
        <w:t xml:space="preserve"> na wniosku o wydanie Karty </w:t>
      </w:r>
      <w:proofErr w:type="spellStart"/>
      <w:r>
        <w:t>eMZetKi</w:t>
      </w:r>
      <w:proofErr w:type="spellEnd"/>
      <w:r>
        <w:t>.</w:t>
      </w:r>
    </w:p>
    <w:p w14:paraId="3C0FFB3B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We wniosku o wpisanie uprawnie</w:t>
      </w:r>
      <w:r>
        <w:t xml:space="preserve">ń </w:t>
      </w:r>
      <w:r>
        <w:t>U</w:t>
      </w:r>
      <w:r>
        <w:t>ż</w:t>
      </w:r>
      <w:r>
        <w:t>ytkownik podaje imi</w:t>
      </w:r>
      <w:r>
        <w:t>ę</w:t>
      </w:r>
      <w:r>
        <w:t>, nazwisko, pesel, okres wa</w:t>
      </w:r>
      <w:r>
        <w:t>ż</w:t>
      </w:r>
      <w:r>
        <w:t>no</w:t>
      </w:r>
      <w:r>
        <w:t>ś</w:t>
      </w:r>
      <w:r>
        <w:t>ci prawa do ulgi lub przejazdu bezp</w:t>
      </w:r>
      <w:r>
        <w:t>ł</w:t>
      </w:r>
      <w:r>
        <w:t>atnego oraz numer dokumentu potwierdzaj</w:t>
      </w:r>
      <w:r>
        <w:t>ą</w:t>
      </w:r>
      <w:r>
        <w:t>cego prawo do ulgowych lub bezp</w:t>
      </w:r>
      <w:r>
        <w:t>ł</w:t>
      </w:r>
      <w:r>
        <w:t>atnych przejazdów wraz ze wskazaniem nazwy dokumentu.</w:t>
      </w:r>
    </w:p>
    <w:p w14:paraId="4C25E54B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Sk</w:t>
      </w:r>
      <w:r>
        <w:t>ł</w:t>
      </w:r>
      <w:r>
        <w:t>adaj</w:t>
      </w:r>
      <w:r>
        <w:t>ą</w:t>
      </w:r>
      <w:r>
        <w:t>c wnioski, o których mowa w pkt. 6.16 lub 6.17 U</w:t>
      </w:r>
      <w:r>
        <w:t>ż</w:t>
      </w:r>
      <w:r>
        <w:t>ytkownik jest obowi</w:t>
      </w:r>
      <w:r>
        <w:t>ą</w:t>
      </w:r>
      <w:r>
        <w:t>zany przedstawi</w:t>
      </w:r>
      <w:r>
        <w:t>ć</w:t>
      </w:r>
      <w:r>
        <w:t>,</w:t>
      </w:r>
      <w:r>
        <w:t xml:space="preserve"> do wgl</w:t>
      </w:r>
      <w:r>
        <w:t>ą</w:t>
      </w:r>
      <w:r>
        <w:t>du, pracownikowi POK orygina</w:t>
      </w:r>
      <w:r>
        <w:t>ł</w:t>
      </w:r>
      <w:r>
        <w:t>y dokumentów uprawniaj</w:t>
      </w:r>
      <w:r>
        <w:t>ą</w:t>
      </w:r>
      <w:r>
        <w:t>cych do przejazdów bezp</w:t>
      </w:r>
      <w:r>
        <w:t>ł</w:t>
      </w:r>
      <w:r>
        <w:t>atnych lub ulgowych. Po wpisaniu informacji o przys</w:t>
      </w:r>
      <w:r>
        <w:t>ł</w:t>
      </w:r>
      <w:r>
        <w:t>uguj</w:t>
      </w:r>
      <w:r>
        <w:t>ą</w:t>
      </w:r>
      <w:r>
        <w:t>cych ulgach do systemu biletu elektronicznego wniosek, o którym mowa w pkt. 6.16 jest zwracany U</w:t>
      </w:r>
      <w:r>
        <w:t>ż</w:t>
      </w:r>
      <w:r>
        <w:t>ytkownikowi, a U</w:t>
      </w:r>
      <w:r>
        <w:t>ż</w:t>
      </w:r>
      <w:r>
        <w:t>y</w:t>
      </w:r>
      <w:r>
        <w:t>tkownik sk</w:t>
      </w:r>
      <w:r>
        <w:t>ł</w:t>
      </w:r>
      <w:r>
        <w:t>ada potwierdzenie wpisania informacji o przys</w:t>
      </w:r>
      <w:r>
        <w:t>ł</w:t>
      </w:r>
      <w:r>
        <w:t>uguj</w:t>
      </w:r>
      <w:r>
        <w:t>ą</w:t>
      </w:r>
      <w:r>
        <w:t>cych ulgach. Potwierdzenie stanowi za</w:t>
      </w:r>
      <w:r>
        <w:t>łą</w:t>
      </w:r>
      <w:r>
        <w:t>cznik nr 4 do Regulaminu.</w:t>
      </w:r>
    </w:p>
    <w:p w14:paraId="64DA466F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Ka</w:t>
      </w:r>
      <w:r>
        <w:t>ż</w:t>
      </w:r>
      <w:r>
        <w:t>dy U</w:t>
      </w:r>
      <w:r>
        <w:t>ż</w:t>
      </w:r>
      <w:r>
        <w:t>ytkownik po zalogowaniu si</w:t>
      </w:r>
      <w:r>
        <w:t xml:space="preserve">ę </w:t>
      </w:r>
      <w:r>
        <w:t>na koncie U</w:t>
      </w:r>
      <w:r>
        <w:t>ż</w:t>
      </w:r>
      <w:r>
        <w:t>ytkownika mo</w:t>
      </w:r>
      <w:r>
        <w:t>ż</w:t>
      </w:r>
      <w:r>
        <w:t>e w szczególno</w:t>
      </w:r>
      <w:r>
        <w:t>ś</w:t>
      </w:r>
      <w:r>
        <w:t>ci:</w:t>
      </w:r>
    </w:p>
    <w:p w14:paraId="24CD0883" w14:textId="77777777" w:rsidR="00CD6436" w:rsidRDefault="00297D0A">
      <w:pPr>
        <w:numPr>
          <w:ilvl w:val="2"/>
          <w:numId w:val="1"/>
        </w:numPr>
        <w:ind w:right="874" w:hanging="427"/>
      </w:pPr>
      <w:r>
        <w:t>edytowa</w:t>
      </w:r>
      <w:r>
        <w:t>ć</w:t>
      </w:r>
      <w:r>
        <w:t xml:space="preserve"> wybrane dane osobowe,</w:t>
      </w:r>
    </w:p>
    <w:p w14:paraId="68CC4A8D" w14:textId="77777777" w:rsidR="00CD6436" w:rsidRDefault="00297D0A">
      <w:pPr>
        <w:numPr>
          <w:ilvl w:val="2"/>
          <w:numId w:val="1"/>
        </w:numPr>
        <w:ind w:right="874" w:hanging="427"/>
      </w:pPr>
      <w:r>
        <w:t>zastrzec kart</w:t>
      </w:r>
      <w:r>
        <w:t>ę</w:t>
      </w:r>
      <w:r>
        <w:t>,</w:t>
      </w:r>
    </w:p>
    <w:p w14:paraId="0054EF93" w14:textId="77777777" w:rsidR="00CD6436" w:rsidRDefault="00297D0A">
      <w:pPr>
        <w:numPr>
          <w:ilvl w:val="2"/>
          <w:numId w:val="1"/>
        </w:numPr>
        <w:ind w:right="874" w:hanging="427"/>
      </w:pPr>
      <w:r>
        <w:t>zakupi</w:t>
      </w:r>
      <w:r>
        <w:t>ć</w:t>
      </w:r>
      <w:r>
        <w:t xml:space="preserve"> bilet,</w:t>
      </w:r>
    </w:p>
    <w:p w14:paraId="5577808A" w14:textId="77777777" w:rsidR="00CD6436" w:rsidRDefault="00297D0A">
      <w:pPr>
        <w:numPr>
          <w:ilvl w:val="2"/>
          <w:numId w:val="1"/>
        </w:numPr>
        <w:ind w:right="874" w:hanging="427"/>
      </w:pPr>
      <w:r>
        <w:t>do</w:t>
      </w:r>
      <w:r>
        <w:t>ł</w:t>
      </w:r>
      <w:r>
        <w:t>adowa</w:t>
      </w:r>
      <w:r>
        <w:t xml:space="preserve">ć </w:t>
      </w:r>
      <w:r>
        <w:t>e-portmonetk</w:t>
      </w:r>
      <w:r>
        <w:t>ę</w:t>
      </w:r>
      <w:r>
        <w:t>,</w:t>
      </w:r>
    </w:p>
    <w:p w14:paraId="648B196E" w14:textId="77777777" w:rsidR="00CD6436" w:rsidRDefault="00297D0A">
      <w:pPr>
        <w:numPr>
          <w:ilvl w:val="2"/>
          <w:numId w:val="1"/>
        </w:numPr>
        <w:ind w:right="874" w:hanging="427"/>
      </w:pPr>
      <w:r>
        <w:t>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reklamacj</w:t>
      </w:r>
      <w:r>
        <w:t>ę</w:t>
      </w:r>
      <w:r>
        <w:t>,</w:t>
      </w:r>
    </w:p>
    <w:p w14:paraId="475B7D62" w14:textId="77777777" w:rsidR="00CD6436" w:rsidRDefault="00297D0A">
      <w:pPr>
        <w:numPr>
          <w:ilvl w:val="2"/>
          <w:numId w:val="1"/>
        </w:numPr>
        <w:ind w:right="874" w:hanging="427"/>
      </w:pPr>
      <w:r>
        <w:t>sprawdzi</w:t>
      </w:r>
      <w:r>
        <w:t>ć</w:t>
      </w:r>
      <w:r>
        <w:t xml:space="preserve"> histori</w:t>
      </w:r>
      <w:r>
        <w:t>ę</w:t>
      </w:r>
      <w:r>
        <w:t xml:space="preserve"> do</w:t>
      </w:r>
      <w:r>
        <w:t>ł</w:t>
      </w:r>
      <w:r>
        <w:t>adowa</w:t>
      </w:r>
      <w:r>
        <w:t>ń</w:t>
      </w:r>
      <w:r>
        <w:t>,</w:t>
      </w:r>
    </w:p>
    <w:p w14:paraId="1BE5EC13" w14:textId="77777777" w:rsidR="00CD6436" w:rsidRDefault="00297D0A">
      <w:pPr>
        <w:numPr>
          <w:ilvl w:val="2"/>
          <w:numId w:val="1"/>
        </w:numPr>
        <w:ind w:right="874" w:hanging="427"/>
      </w:pPr>
      <w:r>
        <w:t>zweryfikowa</w:t>
      </w:r>
      <w:r>
        <w:t>ć</w:t>
      </w:r>
      <w:r>
        <w:t xml:space="preserve"> aktualny stan salda e-portmonetki oraz historii wykorzystania </w:t>
      </w:r>
      <w:r>
        <w:t>ś</w:t>
      </w:r>
      <w:r>
        <w:t>rodków zapisanych na koncie U</w:t>
      </w:r>
      <w:r>
        <w:t>ż</w:t>
      </w:r>
      <w:r>
        <w:t>ytkownika.</w:t>
      </w:r>
    </w:p>
    <w:p w14:paraId="5E9E55B7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lastRenderedPageBreak/>
        <w:t xml:space="preserve">Karta </w:t>
      </w:r>
      <w:proofErr w:type="spellStart"/>
      <w:r>
        <w:t>eMZetKi</w:t>
      </w:r>
      <w:proofErr w:type="spellEnd"/>
      <w:r>
        <w:t xml:space="preserve"> wydawana jest w POK w dniu z</w:t>
      </w:r>
      <w:r>
        <w:t>ł</w:t>
      </w:r>
      <w:r>
        <w:t>o</w:t>
      </w:r>
      <w:r>
        <w:t>ż</w:t>
      </w:r>
      <w:r>
        <w:t>enia wniosku.</w:t>
      </w:r>
    </w:p>
    <w:p w14:paraId="7B4B2BE3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Kart</w:t>
      </w:r>
      <w:r>
        <w:t xml:space="preserve">ę </w:t>
      </w:r>
      <w:proofErr w:type="spellStart"/>
      <w:r>
        <w:t>eMZetKi</w:t>
      </w:r>
      <w:proofErr w:type="spellEnd"/>
      <w:r>
        <w:t xml:space="preserve"> mo</w:t>
      </w:r>
      <w:r>
        <w:t>ż</w:t>
      </w:r>
      <w:r>
        <w:t>e odebra</w:t>
      </w:r>
      <w:r>
        <w:t>ć</w:t>
      </w:r>
      <w:r>
        <w:t xml:space="preserve"> Wnioskodawca lub osoba trzecia, wskazana we wniosku o wydanie </w:t>
      </w:r>
      <w:proofErr w:type="spellStart"/>
      <w:r>
        <w:t>eMZ</w:t>
      </w:r>
      <w:r>
        <w:t>etKi</w:t>
      </w:r>
      <w:proofErr w:type="spellEnd"/>
      <w:r>
        <w:t>, po okazaniu dokumentu to</w:t>
      </w:r>
      <w:r>
        <w:t>ż</w:t>
      </w:r>
      <w:r>
        <w:t>samo</w:t>
      </w:r>
      <w:r>
        <w:t>ś</w:t>
      </w:r>
      <w:r>
        <w:t>ci.</w:t>
      </w:r>
    </w:p>
    <w:p w14:paraId="0DDF9E93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 xml:space="preserve">Karta </w:t>
      </w:r>
      <w:proofErr w:type="spellStart"/>
      <w:r>
        <w:t>eMZetKi</w:t>
      </w:r>
      <w:proofErr w:type="spellEnd"/>
      <w:r>
        <w:t xml:space="preserve"> mo</w:t>
      </w:r>
      <w:r>
        <w:t>ż</w:t>
      </w:r>
      <w:r>
        <w:t>e by</w:t>
      </w:r>
      <w:r>
        <w:t>ć</w:t>
      </w:r>
      <w:r>
        <w:t xml:space="preserve"> u</w:t>
      </w:r>
      <w:r>
        <w:t>ż</w:t>
      </w:r>
      <w:r>
        <w:t>ytkowana wy</w:t>
      </w:r>
      <w:r>
        <w:t>łą</w:t>
      </w:r>
      <w:r>
        <w:t>cznie przez osob</w:t>
      </w:r>
      <w:r>
        <w:t>ę</w:t>
      </w:r>
      <w:r>
        <w:t>, której dane zosta</w:t>
      </w:r>
      <w:r>
        <w:t>ł</w:t>
      </w:r>
      <w:r>
        <w:t>y na niej zapisane.</w:t>
      </w:r>
    </w:p>
    <w:p w14:paraId="56D331A9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 xml:space="preserve">Wydanie pierwszej Karty </w:t>
      </w:r>
      <w:proofErr w:type="spellStart"/>
      <w:r>
        <w:t>eMZetKi</w:t>
      </w:r>
      <w:proofErr w:type="spellEnd"/>
      <w:r>
        <w:t xml:space="preserve"> jest bezp</w:t>
      </w:r>
      <w:r>
        <w:t>ł</w:t>
      </w:r>
      <w:r>
        <w:t>atne.</w:t>
      </w:r>
    </w:p>
    <w:p w14:paraId="7F250C70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 xml:space="preserve">Za wydanie duplikatu Karty </w:t>
      </w:r>
      <w:proofErr w:type="spellStart"/>
      <w:r>
        <w:t>eMZetKi</w:t>
      </w:r>
      <w:proofErr w:type="spellEnd"/>
      <w:r>
        <w:t xml:space="preserve"> jest pobierana op</w:t>
      </w:r>
      <w:r>
        <w:t>ł</w:t>
      </w:r>
      <w:r>
        <w:t xml:space="preserve">ata manipulacyjna w </w:t>
      </w:r>
      <w:r>
        <w:t>wysoko</w:t>
      </w:r>
      <w:r>
        <w:t>ś</w:t>
      </w:r>
      <w:r>
        <w:t>ci 20 z</w:t>
      </w:r>
      <w:r>
        <w:t>ł</w:t>
      </w:r>
      <w:r>
        <w:t>, za wyj</w:t>
      </w:r>
      <w:r>
        <w:t>ą</w:t>
      </w:r>
      <w:r>
        <w:t>tkiem okre</w:t>
      </w:r>
      <w:r>
        <w:t>ś</w:t>
      </w:r>
      <w:r>
        <w:t>lonym w punkcie 6.27 niniejszego Regulaminu.</w:t>
      </w:r>
    </w:p>
    <w:p w14:paraId="4B5B220B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Je</w:t>
      </w:r>
      <w:r>
        <w:t>ż</w:t>
      </w:r>
      <w:r>
        <w:t>eli klient wnioskuje o zmian</w:t>
      </w:r>
      <w:r>
        <w:t>ę</w:t>
      </w:r>
      <w:r>
        <w:t xml:space="preserve"> danych nadrukowanych na Karcie </w:t>
      </w:r>
      <w:proofErr w:type="spellStart"/>
      <w:r>
        <w:t>eMZetKi</w:t>
      </w:r>
      <w:proofErr w:type="spellEnd"/>
      <w:r>
        <w:t>, po uprzednim zastrze</w:t>
      </w:r>
      <w:r>
        <w:t>ż</w:t>
      </w:r>
      <w:r>
        <w:t xml:space="preserve">eniu dotychczasowej Karty </w:t>
      </w:r>
      <w:proofErr w:type="spellStart"/>
      <w:r>
        <w:t>eMZetKi</w:t>
      </w:r>
      <w:proofErr w:type="spellEnd"/>
      <w:r>
        <w:t>, wystawiana jest nowa karta i pobierana op</w:t>
      </w:r>
      <w:r>
        <w:t>ł</w:t>
      </w:r>
      <w:r>
        <w:t>ata m</w:t>
      </w:r>
      <w:r>
        <w:t>anipulacyjna w wysoko</w:t>
      </w:r>
      <w:r>
        <w:t>ś</w:t>
      </w:r>
      <w:r>
        <w:t>ci 20 z</w:t>
      </w:r>
      <w:r>
        <w:t>ł</w:t>
      </w:r>
      <w:r>
        <w:t>.</w:t>
      </w:r>
    </w:p>
    <w:p w14:paraId="0235D57E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 xml:space="preserve">W przypadku wymiany Karty </w:t>
      </w:r>
      <w:proofErr w:type="spellStart"/>
      <w:r>
        <w:t>eMZetKi</w:t>
      </w:r>
      <w:proofErr w:type="spellEnd"/>
      <w:r>
        <w:t xml:space="preserve"> z uwagi na jej nieprawid</w:t>
      </w:r>
      <w:r>
        <w:t>ł</w:t>
      </w:r>
      <w:r>
        <w:t>owe funkcjonowanie z przyczyn le</w:t>
      </w:r>
      <w:r>
        <w:t>żą</w:t>
      </w:r>
      <w:r>
        <w:t>cych po stronie MZK U</w:t>
      </w:r>
      <w:r>
        <w:t>ż</w:t>
      </w:r>
      <w:r>
        <w:t>ytkownik nie uiszcza op</w:t>
      </w:r>
      <w:r>
        <w:t>ł</w:t>
      </w:r>
      <w:r>
        <w:t>aty manipulacyjnej zwi</w:t>
      </w:r>
      <w:r>
        <w:t>ą</w:t>
      </w:r>
      <w:r>
        <w:t>zanej z wystawieniem kolejnej karty.</w:t>
      </w:r>
    </w:p>
    <w:p w14:paraId="664BFFEA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 przypadku zagubienia, kradzie</w:t>
      </w:r>
      <w:r>
        <w:t>ż</w:t>
      </w:r>
      <w:r>
        <w:t xml:space="preserve">y, uszkodzenia Karty </w:t>
      </w:r>
      <w:proofErr w:type="spellStart"/>
      <w:r>
        <w:t>eMZetKi</w:t>
      </w:r>
      <w:proofErr w:type="spellEnd"/>
      <w:r>
        <w:t>, U</w:t>
      </w:r>
      <w:r>
        <w:t>ż</w:t>
      </w:r>
      <w:r>
        <w:t>ytkownik b</w:t>
      </w:r>
      <w:r>
        <w:t>ą</w:t>
      </w:r>
      <w:r>
        <w:t>d</w:t>
      </w:r>
      <w:r>
        <w:t xml:space="preserve">ź </w:t>
      </w:r>
      <w:r>
        <w:t>osoba przez niego upowa</w:t>
      </w:r>
      <w:r>
        <w:t>ż</w:t>
      </w:r>
      <w:r>
        <w:t>niona na podstawie pisemnego upowa</w:t>
      </w:r>
      <w:r>
        <w:t>ż</w:t>
      </w:r>
      <w:r>
        <w:t>nienia, zobowi</w:t>
      </w:r>
      <w:r>
        <w:t>ą</w:t>
      </w:r>
      <w:r>
        <w:t>zany jest z</w:t>
      </w:r>
      <w:r>
        <w:t>ł</w:t>
      </w:r>
      <w:r>
        <w:t>o</w:t>
      </w:r>
      <w:r>
        <w:t>ż</w:t>
      </w:r>
      <w:r>
        <w:t>y</w:t>
      </w:r>
      <w:r>
        <w:t xml:space="preserve">ć </w:t>
      </w:r>
      <w:r>
        <w:t>wniosek o zastrze</w:t>
      </w:r>
      <w:r>
        <w:t>ż</w:t>
      </w:r>
      <w:r>
        <w:t xml:space="preserve">enie karty </w:t>
      </w:r>
      <w:proofErr w:type="spellStart"/>
      <w:r>
        <w:t>eMZetKi</w:t>
      </w:r>
      <w:proofErr w:type="spellEnd"/>
      <w:r>
        <w:t xml:space="preserve"> osobi</w:t>
      </w:r>
      <w:r>
        <w:t>ś</w:t>
      </w:r>
      <w:r>
        <w:t>cie w P</w:t>
      </w:r>
      <w:r>
        <w:t>OK albo przez Portal Pasa</w:t>
      </w:r>
      <w:r>
        <w:t>ż</w:t>
      </w:r>
      <w:r>
        <w:t>era.</w:t>
      </w:r>
    </w:p>
    <w:p w14:paraId="0CA5963F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Zastrze</w:t>
      </w:r>
      <w:r>
        <w:t>ż</w:t>
      </w:r>
      <w:r>
        <w:t xml:space="preserve">enie Karty </w:t>
      </w:r>
      <w:proofErr w:type="spellStart"/>
      <w:r>
        <w:t>eMZetKi</w:t>
      </w:r>
      <w:proofErr w:type="spellEnd"/>
      <w:r>
        <w:t xml:space="preserve"> powoduje brak mo</w:t>
      </w:r>
      <w:r>
        <w:t>ż</w:t>
      </w:r>
      <w:r>
        <w:t>liwo</w:t>
      </w:r>
      <w:r>
        <w:t>ś</w:t>
      </w:r>
      <w:r>
        <w:t>ci dalszego jej zasilania i korzystania z e-portmonetki oraz korzystania z pozosta</w:t>
      </w:r>
      <w:r>
        <w:t>ł</w:t>
      </w:r>
      <w:r>
        <w:t>ych funkcji. Operacja zastrze</w:t>
      </w:r>
      <w:r>
        <w:t>ż</w:t>
      </w:r>
      <w:r>
        <w:t>enia karty jest nieodwracalna.</w:t>
      </w:r>
    </w:p>
    <w:p w14:paraId="47819806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 xml:space="preserve">W przypadku uszkodzenia Karty </w:t>
      </w:r>
      <w:proofErr w:type="spellStart"/>
      <w:r>
        <w:t>eM</w:t>
      </w:r>
      <w:r>
        <w:t>ZetKi</w:t>
      </w:r>
      <w:proofErr w:type="spellEnd"/>
      <w:r>
        <w:t xml:space="preserve"> U</w:t>
      </w:r>
      <w:r>
        <w:t>ż</w:t>
      </w:r>
      <w:r>
        <w:t>ytkownik b</w:t>
      </w:r>
      <w:r>
        <w:t>ą</w:t>
      </w:r>
      <w:r>
        <w:t>d</w:t>
      </w:r>
      <w:r>
        <w:t>ź</w:t>
      </w:r>
      <w:r>
        <w:t xml:space="preserve"> osoba przez niego upowa</w:t>
      </w:r>
      <w:r>
        <w:t>ż</w:t>
      </w:r>
      <w:r>
        <w:t>niona na podstawie pisemnego upowa</w:t>
      </w:r>
      <w:r>
        <w:t>ż</w:t>
      </w:r>
      <w:r>
        <w:t>nienia, powinien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reklamacj</w:t>
      </w:r>
      <w:r>
        <w:t xml:space="preserve">ę </w:t>
      </w:r>
      <w:r>
        <w:t>w POK oraz pozostawi</w:t>
      </w:r>
      <w:r>
        <w:t xml:space="preserve">ć </w:t>
      </w:r>
      <w:r>
        <w:t>uszkodzon</w:t>
      </w:r>
      <w:r>
        <w:t>ą</w:t>
      </w:r>
      <w:r>
        <w:t xml:space="preserve"> kart</w:t>
      </w:r>
      <w:r>
        <w:t>ę</w:t>
      </w:r>
      <w:r>
        <w:t xml:space="preserve"> wraz z kompletnym wnioskiem.</w:t>
      </w:r>
    </w:p>
    <w:p w14:paraId="51B1ED4E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 przypadku stwierdzenia, i</w:t>
      </w:r>
      <w:r>
        <w:t>ż</w:t>
      </w:r>
      <w:r>
        <w:t xml:space="preserve"> nieprawid</w:t>
      </w:r>
      <w:r>
        <w:t>ł</w:t>
      </w:r>
      <w:r>
        <w:t>owe dzia</w:t>
      </w:r>
      <w:r>
        <w:t>ł</w:t>
      </w:r>
      <w:r>
        <w:t xml:space="preserve">anie Karty </w:t>
      </w:r>
      <w:proofErr w:type="spellStart"/>
      <w:r>
        <w:t>eMZetKi</w:t>
      </w:r>
      <w:proofErr w:type="spellEnd"/>
      <w:r>
        <w:t xml:space="preserve"> spowo</w:t>
      </w:r>
      <w:r>
        <w:t>dowane jest niew</w:t>
      </w:r>
      <w:r>
        <w:t>ł</w:t>
      </w:r>
      <w:r>
        <w:t>a</w:t>
      </w:r>
      <w:r>
        <w:t>ś</w:t>
      </w:r>
      <w:r>
        <w:t>ciwym u</w:t>
      </w:r>
      <w:r>
        <w:t>ż</w:t>
      </w:r>
      <w:r>
        <w:t>ytkowaniem, reklamacja zostanie rozpatrzona negatywnie.</w:t>
      </w:r>
    </w:p>
    <w:p w14:paraId="31E99BFC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 xml:space="preserve">Po otrzymaniu nowej Karty </w:t>
      </w:r>
      <w:proofErr w:type="spellStart"/>
      <w:r>
        <w:t>eMZetKi</w:t>
      </w:r>
      <w:proofErr w:type="spellEnd"/>
      <w:r>
        <w:t xml:space="preserve"> odtwarza si</w:t>
      </w:r>
      <w:r>
        <w:t xml:space="preserve">ę </w:t>
      </w:r>
      <w:r>
        <w:t xml:space="preserve">dane utraconej Karty </w:t>
      </w:r>
      <w:proofErr w:type="spellStart"/>
      <w:r>
        <w:t>eMZetKi</w:t>
      </w:r>
      <w:proofErr w:type="spellEnd"/>
      <w:r>
        <w:t>, tj. bilet okresowy, o ile jego data wa</w:t>
      </w:r>
      <w:r>
        <w:t>ż</w:t>
      </w:r>
      <w:r>
        <w:t>no</w:t>
      </w:r>
      <w:r>
        <w:t>ś</w:t>
      </w:r>
      <w:r>
        <w:t>ci nie sko</w:t>
      </w:r>
      <w:r>
        <w:t>ń</w:t>
      </w:r>
      <w:r>
        <w:t>czy</w:t>
      </w:r>
      <w:r>
        <w:t>ł</w:t>
      </w:r>
      <w:r>
        <w:t>a si</w:t>
      </w:r>
      <w:r>
        <w:t>ę</w:t>
      </w:r>
      <w:r>
        <w:t xml:space="preserve"> przed dat</w:t>
      </w:r>
      <w:r>
        <w:t>ą</w:t>
      </w:r>
      <w:r>
        <w:t xml:space="preserve"> wydania nowej Karty </w:t>
      </w:r>
      <w:proofErr w:type="spellStart"/>
      <w:r>
        <w:t>eMZetKi</w:t>
      </w:r>
      <w:proofErr w:type="spellEnd"/>
      <w:r>
        <w:t>, oraz stan e-portmonetki.</w:t>
      </w:r>
    </w:p>
    <w:p w14:paraId="6A11D36F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Ka</w:t>
      </w:r>
      <w:r>
        <w:t>ż</w:t>
      </w:r>
      <w:r>
        <w:t>dorazowo po do</w:t>
      </w:r>
      <w:r>
        <w:t>ł</w:t>
      </w:r>
      <w:r>
        <w:t xml:space="preserve">adowaniu Karty </w:t>
      </w:r>
      <w:proofErr w:type="spellStart"/>
      <w:r>
        <w:t>eMZetKi</w:t>
      </w:r>
      <w:proofErr w:type="spellEnd"/>
      <w:r>
        <w:t xml:space="preserve"> istnieje mo</w:t>
      </w:r>
      <w:r>
        <w:t>ż</w:t>
      </w:r>
      <w:r>
        <w:t>liwo</w:t>
      </w:r>
      <w:r>
        <w:t>ść</w:t>
      </w:r>
      <w:r>
        <w:t xml:space="preserve"> otrzymania dowodu zakupu, który jest podstaw</w:t>
      </w:r>
      <w:r>
        <w:t>ą</w:t>
      </w:r>
      <w:r>
        <w:t xml:space="preserve"> reklamowania transakcji. W przypadku do</w:t>
      </w:r>
      <w:r>
        <w:t>ł</w:t>
      </w:r>
      <w:r>
        <w:t>adowa</w:t>
      </w:r>
      <w:r>
        <w:t>ń</w:t>
      </w:r>
      <w:r>
        <w:t xml:space="preserve"> internetowych podstaw</w:t>
      </w:r>
      <w:r>
        <w:t xml:space="preserve">ą </w:t>
      </w:r>
      <w:r>
        <w:t>reklamacji jest przed</w:t>
      </w:r>
      <w:r>
        <w:t>ł</w:t>
      </w:r>
      <w:r>
        <w:t>o</w:t>
      </w:r>
      <w:r>
        <w:t>ż</w:t>
      </w:r>
      <w:r>
        <w:t>e</w:t>
      </w:r>
      <w:r>
        <w:t>nie potwierdzenia wykonania przelewu w formie wydruku lub za</w:t>
      </w:r>
      <w:r>
        <w:t>łą</w:t>
      </w:r>
      <w:r>
        <w:t>czonego pliku w formacie pdf. w przypadku reklamacji sk</w:t>
      </w:r>
      <w:r>
        <w:t>ł</w:t>
      </w:r>
      <w:r>
        <w:t>adanej drog</w:t>
      </w:r>
      <w:r>
        <w:t>ą</w:t>
      </w:r>
      <w:r>
        <w:t xml:space="preserve"> elektroniczn</w:t>
      </w:r>
      <w:r>
        <w:t>ą</w:t>
      </w:r>
      <w:r>
        <w:t>.</w:t>
      </w:r>
    </w:p>
    <w:p w14:paraId="48E92EB4" w14:textId="77777777" w:rsidR="00CD6436" w:rsidRDefault="00297D0A">
      <w:pPr>
        <w:numPr>
          <w:ilvl w:val="0"/>
          <w:numId w:val="1"/>
        </w:numPr>
        <w:spacing w:after="4" w:line="251" w:lineRule="auto"/>
        <w:ind w:right="727" w:hanging="566"/>
        <w:jc w:val="left"/>
      </w:pPr>
      <w:r>
        <w:rPr>
          <w:b/>
        </w:rPr>
        <w:t>E-portmonetka.</w:t>
      </w:r>
    </w:p>
    <w:p w14:paraId="34B18004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E-portmonetka przeznaczona jest do op</w:t>
      </w:r>
      <w:r>
        <w:t>ł</w:t>
      </w:r>
      <w:r>
        <w:t xml:space="preserve">acania przejazdów jednorazowych </w:t>
      </w:r>
      <w:r>
        <w:t>ś</w:t>
      </w:r>
      <w:r>
        <w:t>rodkami Komunikacji Miej</w:t>
      </w:r>
      <w:r>
        <w:t>skiej.</w:t>
      </w:r>
    </w:p>
    <w:p w14:paraId="1888DE04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Do</w:t>
      </w:r>
      <w:r>
        <w:t>ł</w:t>
      </w:r>
      <w:r>
        <w:t>adowanie e-portmonetki odbywa si</w:t>
      </w:r>
      <w:r>
        <w:t>ę</w:t>
      </w:r>
      <w:r>
        <w:t xml:space="preserve"> poprzez wp</w:t>
      </w:r>
      <w:r>
        <w:t>ł</w:t>
      </w:r>
      <w:r>
        <w:t>at</w:t>
      </w:r>
      <w:r>
        <w:t>ę</w:t>
      </w:r>
      <w:r>
        <w:t xml:space="preserve"> (przedp</w:t>
      </w:r>
      <w:r>
        <w:t>ł</w:t>
      </w:r>
      <w:r>
        <w:t>at</w:t>
      </w:r>
      <w:r>
        <w:t>ę</w:t>
      </w:r>
      <w:r>
        <w:t xml:space="preserve">) na rachunek MZK </w:t>
      </w:r>
      <w:r>
        <w:t>ś</w:t>
      </w:r>
      <w:r>
        <w:t>rodków pieni</w:t>
      </w:r>
      <w:r>
        <w:t>ęż</w:t>
      </w:r>
      <w:r>
        <w:t>nych, które zostaj</w:t>
      </w:r>
      <w:r>
        <w:t>ą</w:t>
      </w:r>
      <w:r>
        <w:t xml:space="preserve"> w ca</w:t>
      </w:r>
      <w:r>
        <w:t>ł</w:t>
      </w:r>
      <w:r>
        <w:t>o</w:t>
      </w:r>
      <w:r>
        <w:t>ś</w:t>
      </w:r>
      <w:r>
        <w:t>ci zapisane na koncie U</w:t>
      </w:r>
      <w:r>
        <w:t>ż</w:t>
      </w:r>
      <w:r>
        <w:t xml:space="preserve">ytkownika. </w:t>
      </w:r>
      <w:r>
        <w:t>Ś</w:t>
      </w:r>
      <w:r>
        <w:t>rodki s</w:t>
      </w:r>
      <w:r>
        <w:t>ł</w:t>
      </w:r>
      <w:r>
        <w:t>u</w:t>
      </w:r>
      <w:r>
        <w:t xml:space="preserve">żą </w:t>
      </w:r>
      <w:r>
        <w:t>do wykorzystania i rozliczenia dokonanej przedp</w:t>
      </w:r>
      <w:r>
        <w:t>ł</w:t>
      </w:r>
      <w:r>
        <w:t>aty.</w:t>
      </w:r>
    </w:p>
    <w:p w14:paraId="55B9FAA5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Maksymalna wielko</w:t>
      </w:r>
      <w:r>
        <w:t>ść</w:t>
      </w:r>
      <w:r>
        <w:t xml:space="preserve"> </w:t>
      </w:r>
      <w:r>
        <w:t>ś</w:t>
      </w:r>
      <w:r>
        <w:t>rodków na e-portmonetce wynosi 200,00 z</w:t>
      </w:r>
      <w:r>
        <w:t>ł</w:t>
      </w:r>
      <w:r>
        <w:t>.</w:t>
      </w:r>
    </w:p>
    <w:p w14:paraId="5AD178D0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Minimalna kwota jednorazowego do</w:t>
      </w:r>
      <w:r>
        <w:t>ł</w:t>
      </w:r>
      <w:r>
        <w:t>adowania e-portmonetki wynosi 3,00 z</w:t>
      </w:r>
      <w:r>
        <w:t>ł</w:t>
      </w:r>
      <w:r>
        <w:t>. Do</w:t>
      </w:r>
      <w:r>
        <w:t>ł</w:t>
      </w:r>
      <w:r>
        <w:t>adowanie jest mo</w:t>
      </w:r>
      <w:r>
        <w:t>ż</w:t>
      </w:r>
      <w:r>
        <w:t>liwe wy</w:t>
      </w:r>
      <w:r>
        <w:t>łą</w:t>
      </w:r>
      <w:r>
        <w:t>cznie kwotami wyra</w:t>
      </w:r>
      <w:r>
        <w:t>ż</w:t>
      </w:r>
      <w:r>
        <w:t>onymi w pe</w:t>
      </w:r>
      <w:r>
        <w:t>ł</w:t>
      </w:r>
      <w:r>
        <w:t>nych z</w:t>
      </w:r>
      <w:r>
        <w:t>ł</w:t>
      </w:r>
      <w:r>
        <w:t>otych.</w:t>
      </w:r>
    </w:p>
    <w:p w14:paraId="31149A7B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Do</w:t>
      </w:r>
      <w:r>
        <w:t>ł</w:t>
      </w:r>
      <w:r>
        <w:t>adowanie e-portmonetki mo</w:t>
      </w:r>
      <w:r>
        <w:t>ż</w:t>
      </w:r>
      <w:r>
        <w:t>na zrealizowa</w:t>
      </w:r>
      <w:r>
        <w:t xml:space="preserve">ć </w:t>
      </w:r>
      <w:r>
        <w:t>w POK lub poprzez Portal Pasa</w:t>
      </w:r>
      <w:r>
        <w:t>ż</w:t>
      </w:r>
      <w:r>
        <w:t>era.</w:t>
      </w:r>
    </w:p>
    <w:p w14:paraId="7E772F21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U</w:t>
      </w:r>
      <w:r>
        <w:t>ż</w:t>
      </w:r>
      <w:r>
        <w:t xml:space="preserve">ytkownik Karty </w:t>
      </w:r>
      <w:proofErr w:type="spellStart"/>
      <w:r>
        <w:t>eMZetKi</w:t>
      </w:r>
      <w:proofErr w:type="spellEnd"/>
      <w:r>
        <w:t xml:space="preserve"> mo</w:t>
      </w:r>
      <w:r>
        <w:t>ż</w:t>
      </w:r>
      <w:r>
        <w:t>e sprawdzi</w:t>
      </w:r>
      <w:r>
        <w:t>ć</w:t>
      </w:r>
      <w:r>
        <w:t xml:space="preserve"> stan e-portmonetki po zalogowaniu na Portalu Pasa</w:t>
      </w:r>
      <w:r>
        <w:t>ż</w:t>
      </w:r>
      <w:r>
        <w:t>era oraz w POK.</w:t>
      </w:r>
    </w:p>
    <w:p w14:paraId="3D580C02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 xml:space="preserve">W przypadku powtórnego wydania Karty </w:t>
      </w:r>
      <w:proofErr w:type="spellStart"/>
      <w:r>
        <w:t>eMZetKi</w:t>
      </w:r>
      <w:proofErr w:type="spellEnd"/>
      <w:r>
        <w:t xml:space="preserve"> lub duplikatu Karty </w:t>
      </w:r>
      <w:proofErr w:type="spellStart"/>
      <w:r>
        <w:t>eMZetKi</w:t>
      </w:r>
      <w:proofErr w:type="spellEnd"/>
      <w:r>
        <w:t xml:space="preserve">, </w:t>
      </w:r>
      <w:r>
        <w:t>ś</w:t>
      </w:r>
      <w:r>
        <w:t>rodki zapisane na e-portmonetce z poprzedniej karty s</w:t>
      </w:r>
      <w:r>
        <w:t>ą</w:t>
      </w:r>
      <w:r>
        <w:t xml:space="preserve"> przenoszone na nowy no</w:t>
      </w:r>
      <w:r>
        <w:t>ś</w:t>
      </w:r>
      <w:r>
        <w:t>nik.</w:t>
      </w:r>
    </w:p>
    <w:p w14:paraId="75D18EDA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Ka</w:t>
      </w:r>
      <w:r>
        <w:t>ż</w:t>
      </w:r>
      <w:r>
        <w:t>dorazowe do</w:t>
      </w:r>
      <w:r>
        <w:t>ł</w:t>
      </w:r>
      <w:r>
        <w:t>adowanie e-portmonetki uznaje si</w:t>
      </w:r>
      <w:r>
        <w:t>ę</w:t>
      </w:r>
      <w:r>
        <w:t xml:space="preserve"> za uiszczenie przez u</w:t>
      </w:r>
      <w:r>
        <w:t>ż</w:t>
      </w:r>
      <w:r>
        <w:t>ytkownika zaliczki na poczet op</w:t>
      </w:r>
      <w:r>
        <w:t>ł</w:t>
      </w:r>
      <w:r>
        <w:t>at za przejazdy na liniach komunikacyjnych obs</w:t>
      </w:r>
      <w:r>
        <w:t>ł</w:t>
      </w:r>
      <w:r>
        <w:t>ugiwanych przez MZK.</w:t>
      </w:r>
    </w:p>
    <w:p w14:paraId="03623124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U</w:t>
      </w:r>
      <w:r>
        <w:t>ż</w:t>
      </w:r>
      <w:r>
        <w:t>ytkownik mo</w:t>
      </w:r>
      <w:r>
        <w:t>ż</w:t>
      </w:r>
      <w:r>
        <w:t>e w ka</w:t>
      </w:r>
      <w:r>
        <w:t>ż</w:t>
      </w:r>
      <w:r>
        <w:t>dym czasie za</w:t>
      </w:r>
      <w:r>
        <w:t>żą</w:t>
      </w:r>
      <w:r>
        <w:t>da</w:t>
      </w:r>
      <w:r>
        <w:t>ć</w:t>
      </w:r>
      <w:r>
        <w:t xml:space="preserve"> zwrotu </w:t>
      </w:r>
      <w:r>
        <w:t>ś</w:t>
      </w:r>
      <w:r>
        <w:t>rodków przedp</w:t>
      </w:r>
      <w:r>
        <w:t>ł</w:t>
      </w:r>
      <w:r>
        <w:t>aconych na swoim koncie U</w:t>
      </w:r>
      <w:r>
        <w:t>ż</w:t>
      </w:r>
      <w:r>
        <w:t>ytkownika i uzyska</w:t>
      </w:r>
      <w:r>
        <w:t xml:space="preserve">ć </w:t>
      </w:r>
      <w:r>
        <w:t>zwrot ich równowarto</w:t>
      </w:r>
      <w:r>
        <w:t>ś</w:t>
      </w:r>
      <w:r>
        <w:t>ci. Zwrotu dokonuje si</w:t>
      </w:r>
      <w:r>
        <w:t>ę</w:t>
      </w:r>
      <w:r>
        <w:t xml:space="preserve"> za pobraniem op</w:t>
      </w:r>
      <w:r>
        <w:t>ł</w:t>
      </w:r>
      <w:r>
        <w:t>aty manipulacyjnej w wysoko</w:t>
      </w:r>
      <w:r>
        <w:t>ś</w:t>
      </w:r>
      <w:r>
        <w:t>ci 5,00 z</w:t>
      </w:r>
      <w:r>
        <w:t>ł</w:t>
      </w:r>
      <w:r>
        <w:t xml:space="preserve"> niezale</w:t>
      </w:r>
      <w:r>
        <w:t>ż</w:t>
      </w:r>
      <w:r>
        <w:t>nie od ilo</w:t>
      </w:r>
      <w:r>
        <w:t>ś</w:t>
      </w:r>
      <w:r>
        <w:t xml:space="preserve">ci </w:t>
      </w:r>
      <w:r>
        <w:t>ś</w:t>
      </w:r>
      <w:r>
        <w:t>rodków zgromadzonych na ka</w:t>
      </w:r>
      <w:r>
        <w:t xml:space="preserve">rcie. </w:t>
      </w:r>
      <w:r>
        <w:t>Ś</w:t>
      </w:r>
      <w:r>
        <w:t>rodki wyp</w:t>
      </w:r>
      <w:r>
        <w:t>ł</w:t>
      </w:r>
      <w:r>
        <w:t>acane s</w:t>
      </w:r>
      <w:r>
        <w:t>ą</w:t>
      </w:r>
      <w:r>
        <w:t xml:space="preserve"> niezw</w:t>
      </w:r>
      <w:r>
        <w:t>ł</w:t>
      </w:r>
      <w:r>
        <w:t>ocznie w formie wyp</w:t>
      </w:r>
      <w:r>
        <w:t>ł</w:t>
      </w:r>
      <w:r>
        <w:t>aty gotówkowej w dowolnym POK.</w:t>
      </w:r>
    </w:p>
    <w:p w14:paraId="6903F3F0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U</w:t>
      </w:r>
      <w:r>
        <w:t>ż</w:t>
      </w:r>
      <w:r>
        <w:t xml:space="preserve">ytkownik Karty </w:t>
      </w:r>
      <w:proofErr w:type="spellStart"/>
      <w:r>
        <w:t>eMZetKi</w:t>
      </w:r>
      <w:proofErr w:type="spellEnd"/>
      <w:r>
        <w:t xml:space="preserve"> zg</w:t>
      </w:r>
      <w:r>
        <w:t>ł</w:t>
      </w:r>
      <w:r>
        <w:t>aszaj</w:t>
      </w:r>
      <w:r>
        <w:t>ą</w:t>
      </w:r>
      <w:r>
        <w:t xml:space="preserve">cy </w:t>
      </w:r>
      <w:r>
        <w:t>żą</w:t>
      </w:r>
      <w:r>
        <w:t xml:space="preserve">danie zwrotu </w:t>
      </w:r>
      <w:r>
        <w:t>ś</w:t>
      </w:r>
      <w:r>
        <w:t>rodków w zwi</w:t>
      </w:r>
      <w:r>
        <w:t>ą</w:t>
      </w:r>
      <w:r>
        <w:t>zku z likwidacj</w:t>
      </w:r>
      <w:r>
        <w:t>ą</w:t>
      </w:r>
      <w:r>
        <w:t xml:space="preserve"> konta powinien zg</w:t>
      </w:r>
      <w:r>
        <w:t>ł</w:t>
      </w:r>
      <w:r>
        <w:t>osi</w:t>
      </w:r>
      <w:r>
        <w:t>ć</w:t>
      </w:r>
      <w:r>
        <w:t xml:space="preserve"> si</w:t>
      </w:r>
      <w:r>
        <w:t>ę</w:t>
      </w:r>
      <w:r>
        <w:t xml:space="preserve"> do POK oraz zwróci</w:t>
      </w:r>
      <w:r>
        <w:t xml:space="preserve">ć </w:t>
      </w:r>
      <w:r>
        <w:t>si</w:t>
      </w:r>
      <w:r>
        <w:t>ę</w:t>
      </w:r>
      <w:r>
        <w:t xml:space="preserve"> z pisemnym wnioskiem o likwidacj</w:t>
      </w:r>
      <w:r>
        <w:t>ę</w:t>
      </w:r>
      <w:r>
        <w:t xml:space="preserve"> konta i zwrot przedp</w:t>
      </w:r>
      <w:r>
        <w:t>ł</w:t>
      </w:r>
      <w:r>
        <w:t>aty wynikaj</w:t>
      </w:r>
      <w:r>
        <w:t>ą</w:t>
      </w:r>
      <w:r>
        <w:t>cej z pozosta</w:t>
      </w:r>
      <w:r>
        <w:t>ł</w:t>
      </w:r>
      <w:r>
        <w:t xml:space="preserve">ych </w:t>
      </w:r>
      <w:r>
        <w:t>ś</w:t>
      </w:r>
      <w:r>
        <w:t>rodków zgromadzonych na e-portmonetce.</w:t>
      </w:r>
    </w:p>
    <w:p w14:paraId="57B2316D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lastRenderedPageBreak/>
        <w:t>W przypadku likwidacji konta U</w:t>
      </w:r>
      <w:r>
        <w:t>ż</w:t>
      </w:r>
      <w:r>
        <w:t>ytkownika po zmar</w:t>
      </w:r>
      <w:r>
        <w:t>ł</w:t>
      </w:r>
      <w:r>
        <w:t>ym u</w:t>
      </w:r>
      <w:r>
        <w:t>ż</w:t>
      </w:r>
      <w:r>
        <w:t xml:space="preserve">ytkowniku Karty </w:t>
      </w:r>
      <w:proofErr w:type="spellStart"/>
      <w:r>
        <w:t>eMZetKi</w:t>
      </w:r>
      <w:proofErr w:type="spellEnd"/>
      <w:r>
        <w:t>, osoba upowa</w:t>
      </w:r>
      <w:r>
        <w:t>ż</w:t>
      </w:r>
      <w:r>
        <w:t>niona przedstawia do wgl</w:t>
      </w:r>
      <w:r>
        <w:t>ą</w:t>
      </w:r>
      <w:r>
        <w:t>du w POK dokum</w:t>
      </w:r>
      <w:r>
        <w:t>enty wskazuj</w:t>
      </w:r>
      <w:r>
        <w:t>ą</w:t>
      </w:r>
      <w:r>
        <w:t>ce osob</w:t>
      </w:r>
      <w:r>
        <w:t>ę</w:t>
      </w:r>
      <w:r>
        <w:t xml:space="preserve"> uprawnion</w:t>
      </w:r>
      <w:r>
        <w:t>ą</w:t>
      </w:r>
      <w:r>
        <w:t xml:space="preserve"> do otrzymania </w:t>
      </w:r>
      <w:r>
        <w:t>ś</w:t>
      </w:r>
      <w:r>
        <w:t>rodków po zmar</w:t>
      </w:r>
      <w:r>
        <w:t>ł</w:t>
      </w:r>
      <w:r>
        <w:t>ym U</w:t>
      </w:r>
      <w:r>
        <w:t>ż</w:t>
      </w:r>
      <w:r>
        <w:t>ytkowniku, wype</w:t>
      </w:r>
      <w:r>
        <w:t>ł</w:t>
      </w:r>
      <w:r>
        <w:t>nia wniosek o likwidacj</w:t>
      </w:r>
      <w:r>
        <w:t xml:space="preserve">ę </w:t>
      </w:r>
      <w:r>
        <w:t xml:space="preserve">Karty </w:t>
      </w:r>
      <w:proofErr w:type="spellStart"/>
      <w:r>
        <w:t>eMZetKi</w:t>
      </w:r>
      <w:proofErr w:type="spellEnd"/>
      <w:r>
        <w:t>, a pracownik POK wyp</w:t>
      </w:r>
      <w:r>
        <w:t>ł</w:t>
      </w:r>
      <w:r>
        <w:t xml:space="preserve">aca </w:t>
      </w:r>
      <w:r>
        <w:t>ś</w:t>
      </w:r>
      <w:r>
        <w:t xml:space="preserve">rodki z e-portmonetki oraz ewentualne </w:t>
      </w:r>
      <w:r>
        <w:t>ś</w:t>
      </w:r>
      <w:r>
        <w:t>rodki za niewykorzystan</w:t>
      </w:r>
      <w:r>
        <w:t xml:space="preserve">ą </w:t>
      </w:r>
      <w:r>
        <w:t>cz</w:t>
      </w:r>
      <w:r>
        <w:t>ęść</w:t>
      </w:r>
      <w:r>
        <w:t xml:space="preserve"> biletu okresowego oraz zastrzega Kart</w:t>
      </w:r>
      <w:r>
        <w:t xml:space="preserve">ę </w:t>
      </w:r>
      <w:proofErr w:type="spellStart"/>
      <w:r>
        <w:t>eMZetKi</w:t>
      </w:r>
      <w:proofErr w:type="spellEnd"/>
      <w:r>
        <w:t>.</w:t>
      </w:r>
    </w:p>
    <w:p w14:paraId="6A1F0A5F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Zasady op</w:t>
      </w:r>
      <w:r>
        <w:t>ł</w:t>
      </w:r>
      <w:r>
        <w:t>acania przejazdów jednorazowych za pomoc</w:t>
      </w:r>
      <w:r>
        <w:t xml:space="preserve">ą </w:t>
      </w:r>
      <w:r>
        <w:t xml:space="preserve">e-portmonetki w </w:t>
      </w:r>
      <w:r>
        <w:t>ś</w:t>
      </w:r>
      <w:r>
        <w:t>rodkach Komunikacji Miejskiej s</w:t>
      </w:r>
      <w:r>
        <w:t>ą</w:t>
      </w:r>
      <w:r>
        <w:t xml:space="preserve"> uregulowane w regulaminie przewozów.</w:t>
      </w:r>
    </w:p>
    <w:p w14:paraId="43DDCE4E" w14:textId="77777777" w:rsidR="00CD6436" w:rsidRDefault="00297D0A">
      <w:pPr>
        <w:numPr>
          <w:ilvl w:val="0"/>
          <w:numId w:val="1"/>
        </w:numPr>
        <w:spacing w:after="4" w:line="251" w:lineRule="auto"/>
        <w:ind w:right="727" w:hanging="566"/>
        <w:jc w:val="left"/>
      </w:pPr>
      <w:r>
        <w:rPr>
          <w:b/>
        </w:rPr>
        <w:t>Reklamacje.</w:t>
      </w:r>
    </w:p>
    <w:p w14:paraId="2F40607A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Wnioski reklamacyjne dotycz</w:t>
      </w:r>
      <w:r>
        <w:t>ą</w:t>
      </w:r>
      <w:r>
        <w:t>ce dzia</w:t>
      </w:r>
      <w:r>
        <w:t>ł</w:t>
      </w:r>
      <w:r>
        <w:t xml:space="preserve">ania Karty </w:t>
      </w:r>
      <w:proofErr w:type="spellStart"/>
      <w:r>
        <w:t>eMZetKi</w:t>
      </w:r>
      <w:proofErr w:type="spellEnd"/>
      <w:r>
        <w:t xml:space="preserve"> oraz e-portmonetki mog</w:t>
      </w:r>
      <w:r>
        <w:t>ą</w:t>
      </w:r>
      <w:r>
        <w:t xml:space="preserve"> by</w:t>
      </w:r>
      <w:r>
        <w:t xml:space="preserve">ć </w:t>
      </w:r>
      <w:r>
        <w:t>sk</w:t>
      </w:r>
      <w:r>
        <w:t>ł</w:t>
      </w:r>
      <w:r>
        <w:t>adane pisemnie w POK lub za po</w:t>
      </w:r>
      <w:r>
        <w:t>ś</w:t>
      </w:r>
      <w:r>
        <w:t>rednictwem formularza kontaktowego na stronie emzetka.mzkkk.pl lub listownie na adres MZK K</w:t>
      </w:r>
      <w:r>
        <w:t>ę</w:t>
      </w:r>
      <w:r>
        <w:t>dzierzyn-Ko</w:t>
      </w:r>
      <w:r>
        <w:t>ź</w:t>
      </w:r>
      <w:r>
        <w:t>le Sp. z o.o. ul. Kozielska 2, 47224 K</w:t>
      </w:r>
      <w:r>
        <w:t>ę</w:t>
      </w:r>
      <w:r>
        <w:t>dzierzyn-Ko</w:t>
      </w:r>
      <w:r>
        <w:t>ź</w:t>
      </w:r>
      <w:r>
        <w:t>le.</w:t>
      </w:r>
    </w:p>
    <w:p w14:paraId="53C1EF80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Podstaw</w:t>
      </w:r>
      <w:r>
        <w:t>ą</w:t>
      </w:r>
      <w:r>
        <w:t xml:space="preserve"> sk</w:t>
      </w:r>
      <w:r>
        <w:t>ł</w:t>
      </w:r>
      <w:r>
        <w:t>adan</w:t>
      </w:r>
      <w:r>
        <w:t>ia reklamacji transakcji jest wydawany ka</w:t>
      </w:r>
      <w:r>
        <w:t>ż</w:t>
      </w:r>
      <w:r>
        <w:t>dorazowo po do</w:t>
      </w:r>
      <w:r>
        <w:t>ł</w:t>
      </w:r>
      <w:r>
        <w:t xml:space="preserve">adowaniu Karty </w:t>
      </w:r>
      <w:proofErr w:type="spellStart"/>
      <w:r>
        <w:t>eMZetKi</w:t>
      </w:r>
      <w:proofErr w:type="spellEnd"/>
      <w:r>
        <w:t xml:space="preserve"> w POK, dowód zakupu lub potwierdzenie zakupu.</w:t>
      </w:r>
    </w:p>
    <w:p w14:paraId="520DF0C5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 przypadku do</w:t>
      </w:r>
      <w:r>
        <w:t>ł</w:t>
      </w:r>
      <w:r>
        <w:t>adowa</w:t>
      </w:r>
      <w:r>
        <w:t>ń</w:t>
      </w:r>
      <w:r>
        <w:t xml:space="preserve"> internetowych podstaw</w:t>
      </w:r>
      <w:r>
        <w:t>ą</w:t>
      </w:r>
      <w:r>
        <w:t xml:space="preserve"> reklamacji jest przed</w:t>
      </w:r>
      <w:r>
        <w:t>ł</w:t>
      </w:r>
      <w:r>
        <w:t>o</w:t>
      </w:r>
      <w:r>
        <w:t>ż</w:t>
      </w:r>
      <w:r>
        <w:t>enie potwierdzenia transakcji.</w:t>
      </w:r>
    </w:p>
    <w:p w14:paraId="7BDA8549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Reklamacje dotycz</w:t>
      </w:r>
      <w:r>
        <w:t>ą</w:t>
      </w:r>
      <w:r>
        <w:t>ce op</w:t>
      </w:r>
      <w:r>
        <w:t>ł</w:t>
      </w:r>
      <w:r>
        <w:t>at prz</w:t>
      </w:r>
      <w:r>
        <w:t>y u</w:t>
      </w:r>
      <w:r>
        <w:t>ż</w:t>
      </w:r>
      <w:r>
        <w:t>yciu e-portmonetki mo</w:t>
      </w:r>
      <w:r>
        <w:t>ż</w:t>
      </w:r>
      <w:r>
        <w:t>na sk</w:t>
      </w:r>
      <w:r>
        <w:t>ł</w:t>
      </w:r>
      <w:r>
        <w:t>ada</w:t>
      </w:r>
      <w:r>
        <w:t>ć</w:t>
      </w:r>
      <w:r>
        <w:t xml:space="preserve"> w okresie 7 dni od dnia zdarzenia stanowi</w:t>
      </w:r>
      <w:r>
        <w:t>ą</w:t>
      </w:r>
      <w:r>
        <w:t>cego podstaw</w:t>
      </w:r>
      <w:r>
        <w:t>ę</w:t>
      </w:r>
      <w:r>
        <w:t xml:space="preserve"> reklamacji.</w:t>
      </w:r>
    </w:p>
    <w:p w14:paraId="09384BEA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Reklamacja z</w:t>
      </w:r>
      <w:r>
        <w:t>ł</w:t>
      </w:r>
      <w:r>
        <w:t>o</w:t>
      </w:r>
      <w:r>
        <w:t>ż</w:t>
      </w:r>
      <w:r>
        <w:t>ona powtórnie, a oparta na tym samym stanie faktycznym nie b</w:t>
      </w:r>
      <w:r>
        <w:t>ę</w:t>
      </w:r>
      <w:r>
        <w:t>dzie skutkowa</w:t>
      </w:r>
      <w:r>
        <w:t xml:space="preserve">ć </w:t>
      </w:r>
      <w:r>
        <w:t>zmian</w:t>
      </w:r>
      <w:r>
        <w:t>ą</w:t>
      </w:r>
      <w:r>
        <w:t xml:space="preserve"> rozstrzygni</w:t>
      </w:r>
      <w:r>
        <w:t>ę</w:t>
      </w:r>
      <w:r>
        <w:t>cia.</w:t>
      </w:r>
    </w:p>
    <w:p w14:paraId="4FC5165D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 przypadku sk</w:t>
      </w:r>
      <w:r>
        <w:t>ł</w:t>
      </w:r>
      <w:r>
        <w:t>adania reklamacji dro</w:t>
      </w:r>
      <w:r>
        <w:t>g</w:t>
      </w:r>
      <w:r>
        <w:t>ą</w:t>
      </w:r>
      <w:r>
        <w:t xml:space="preserve"> elektroniczn</w:t>
      </w:r>
      <w:r>
        <w:t>ą</w:t>
      </w:r>
      <w:r>
        <w:t>, nale</w:t>
      </w:r>
      <w:r>
        <w:t>ż</w:t>
      </w:r>
      <w:r>
        <w:t>y stosowne dokumenty do</w:t>
      </w:r>
      <w:r>
        <w:t>łą</w:t>
      </w:r>
      <w:r>
        <w:t>czy</w:t>
      </w:r>
      <w:r>
        <w:t xml:space="preserve">ć </w:t>
      </w:r>
      <w:r>
        <w:t>w postaci skanu.</w:t>
      </w:r>
    </w:p>
    <w:p w14:paraId="56F7DD21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 trakcie trwania procesu reklamacyjnego, MZK mo</w:t>
      </w:r>
      <w:r>
        <w:t>ż</w:t>
      </w:r>
      <w:r>
        <w:t>e zwróci</w:t>
      </w:r>
      <w:r>
        <w:t>ć</w:t>
      </w:r>
      <w:r>
        <w:t xml:space="preserve"> si</w:t>
      </w:r>
      <w:r>
        <w:t>ę</w:t>
      </w:r>
      <w:r>
        <w:t xml:space="preserve"> o dodatkowe wyja</w:t>
      </w:r>
      <w:r>
        <w:t>ś</w:t>
      </w:r>
      <w:r>
        <w:t>nienia, dokumenty lub weryfikacj</w:t>
      </w:r>
      <w:r>
        <w:t>ę</w:t>
      </w:r>
      <w:r>
        <w:t xml:space="preserve"> przebiegu zdarzenia podlegaj</w:t>
      </w:r>
      <w:r>
        <w:t>ą</w:t>
      </w:r>
      <w:r>
        <w:t>cego reklamacji.</w:t>
      </w:r>
    </w:p>
    <w:p w14:paraId="7DEB11AD" w14:textId="77777777" w:rsidR="00CD6436" w:rsidRDefault="00297D0A">
      <w:pPr>
        <w:numPr>
          <w:ilvl w:val="1"/>
          <w:numId w:val="1"/>
        </w:numPr>
        <w:ind w:left="1435" w:right="874" w:hanging="566"/>
      </w:pPr>
      <w:r>
        <w:t>W przypadku z</w:t>
      </w:r>
      <w:r>
        <w:t>ł</w:t>
      </w:r>
      <w:r>
        <w:t>o</w:t>
      </w:r>
      <w:r>
        <w:t>ż</w:t>
      </w:r>
      <w:r>
        <w:t>enia reklamacji transakcji dokonywanej w POK lub poprzez Portal Pasa</w:t>
      </w:r>
      <w:r>
        <w:t>ż</w:t>
      </w:r>
      <w:r>
        <w:t>era,</w:t>
      </w:r>
    </w:p>
    <w:p w14:paraId="3E12201F" w14:textId="77777777" w:rsidR="00CD6436" w:rsidRDefault="00297D0A">
      <w:pPr>
        <w:spacing w:after="0" w:line="259" w:lineRule="auto"/>
        <w:ind w:left="0" w:right="936" w:firstLine="0"/>
        <w:jc w:val="right"/>
      </w:pPr>
      <w:r>
        <w:t>MZK rozpatrzy reklamacj</w:t>
      </w:r>
      <w:r>
        <w:t xml:space="preserve">ę </w:t>
      </w:r>
      <w:r>
        <w:t>niezw</w:t>
      </w:r>
      <w:r>
        <w:t>ł</w:t>
      </w:r>
      <w:r>
        <w:t>ocznie, nie pó</w:t>
      </w:r>
      <w:r>
        <w:t>ź</w:t>
      </w:r>
      <w:r>
        <w:t>niej ni</w:t>
      </w:r>
      <w:r>
        <w:t>ż</w:t>
      </w:r>
      <w:r>
        <w:t xml:space="preserve"> w terminie 7 dni kalendarzowych od</w:t>
      </w:r>
    </w:p>
    <w:p w14:paraId="58670BEB" w14:textId="77777777" w:rsidR="00CD6436" w:rsidRDefault="00297D0A">
      <w:pPr>
        <w:ind w:left="1450" w:right="874" w:firstLine="0"/>
      </w:pPr>
      <w:r>
        <w:t>dnia przyj</w:t>
      </w:r>
      <w:r>
        <w:t>ę</w:t>
      </w:r>
      <w:r>
        <w:t>cia reklamacji. W przypadku konieczno</w:t>
      </w:r>
      <w:r>
        <w:t>ś</w:t>
      </w:r>
      <w:r>
        <w:t>ci uzyskania dodatkowych wyja</w:t>
      </w:r>
      <w:r>
        <w:t>ś</w:t>
      </w:r>
      <w:r>
        <w:t>nie</w:t>
      </w:r>
      <w:r>
        <w:t>ń</w:t>
      </w:r>
      <w:r>
        <w:t xml:space="preserve"> od agent</w:t>
      </w:r>
      <w:r>
        <w:t>a rozliczeniowego lub innego podmiotu po</w:t>
      </w:r>
      <w:r>
        <w:t>ś</w:t>
      </w:r>
      <w:r>
        <w:t>rednicz</w:t>
      </w:r>
      <w:r>
        <w:t>ą</w:t>
      </w:r>
      <w:r>
        <w:t>cego w transakcji, czas rozpatrzenia mo</w:t>
      </w:r>
      <w:r>
        <w:t>ż</w:t>
      </w:r>
      <w:r>
        <w:t>e si</w:t>
      </w:r>
      <w:r>
        <w:t>ę</w:t>
      </w:r>
      <w:r>
        <w:t xml:space="preserve"> wyd</w:t>
      </w:r>
      <w:r>
        <w:t>ł</w:t>
      </w:r>
      <w:r>
        <w:t>u</w:t>
      </w:r>
      <w:r>
        <w:t>ż</w:t>
      </w:r>
      <w:r>
        <w:t>y</w:t>
      </w:r>
      <w:r>
        <w:t>ć</w:t>
      </w:r>
      <w:r>
        <w:t>. W tym przypadku reklamuj</w:t>
      </w:r>
      <w:r>
        <w:t>ą</w:t>
      </w:r>
      <w:r>
        <w:t>cy, przed up</w:t>
      </w:r>
      <w:r>
        <w:t>ł</w:t>
      </w:r>
      <w:r>
        <w:t>ywem terminu o którym mowa w zdaniu poprzedzaj</w:t>
      </w:r>
      <w:r>
        <w:t>ą</w:t>
      </w:r>
      <w:r>
        <w:t>cym, zostanie poinformowany o wyd</w:t>
      </w:r>
      <w:r>
        <w:t>ł</w:t>
      </w:r>
      <w:r>
        <w:t>u</w:t>
      </w:r>
      <w:r>
        <w:t>ż</w:t>
      </w:r>
      <w:r>
        <w:t>eniu terminu rozpatrzenia rekl</w:t>
      </w:r>
      <w:r>
        <w:t>amacji.</w:t>
      </w:r>
    </w:p>
    <w:p w14:paraId="04411B3B" w14:textId="77777777" w:rsidR="00CD6436" w:rsidRDefault="00297D0A">
      <w:pPr>
        <w:numPr>
          <w:ilvl w:val="0"/>
          <w:numId w:val="1"/>
        </w:numPr>
        <w:spacing w:after="4" w:line="251" w:lineRule="auto"/>
        <w:ind w:right="727" w:hanging="566"/>
        <w:jc w:val="left"/>
      </w:pPr>
      <w:r>
        <w:rPr>
          <w:b/>
        </w:rPr>
        <w:t>Postanowienia końcowe.</w:t>
      </w:r>
    </w:p>
    <w:p w14:paraId="50BE4647" w14:textId="77777777" w:rsidR="00CD6436" w:rsidRDefault="00297D0A">
      <w:pPr>
        <w:numPr>
          <w:ilvl w:val="1"/>
          <w:numId w:val="1"/>
        </w:numPr>
        <w:spacing w:after="10308"/>
        <w:ind w:left="1435" w:right="874" w:hanging="566"/>
      </w:pPr>
      <w:r>
        <w:t>W sprawach nieuregulowanych w regulaminie zastosowanie maj</w:t>
      </w:r>
      <w:r>
        <w:t>ą</w:t>
      </w:r>
      <w:r>
        <w:t xml:space="preserve"> powszechnie obowi</w:t>
      </w:r>
      <w:r>
        <w:t>ą</w:t>
      </w:r>
      <w:r>
        <w:t>zuj</w:t>
      </w:r>
      <w:r>
        <w:t>ą</w:t>
      </w:r>
      <w:r>
        <w:t>ce przepisy polskiego prawa.</w:t>
      </w:r>
    </w:p>
    <w:p w14:paraId="2E9AF333" w14:textId="77777777" w:rsidR="00CD6436" w:rsidRDefault="00297D0A">
      <w:pPr>
        <w:spacing w:after="16" w:line="259" w:lineRule="auto"/>
        <w:ind w:left="879" w:right="0" w:hanging="10"/>
        <w:jc w:val="left"/>
      </w:pPr>
      <w:r>
        <w:rPr>
          <w:sz w:val="16"/>
          <w:u w:val="single" w:color="000000"/>
        </w:rPr>
        <w:lastRenderedPageBreak/>
        <w:t>Odpowiedzialny za sporz</w:t>
      </w:r>
      <w:r>
        <w:rPr>
          <w:sz w:val="16"/>
          <w:u w:val="single" w:color="000000"/>
        </w:rPr>
        <w:t>ą</w:t>
      </w:r>
      <w:r>
        <w:rPr>
          <w:sz w:val="16"/>
          <w:u w:val="single" w:color="000000"/>
        </w:rPr>
        <w:t>dzenie informacji:</w:t>
      </w:r>
    </w:p>
    <w:p w14:paraId="0970CA77" w14:textId="77777777" w:rsidR="00CD6436" w:rsidRDefault="00297D0A">
      <w:pPr>
        <w:spacing w:after="5" w:line="266" w:lineRule="auto"/>
        <w:ind w:left="879" w:right="6385" w:hanging="10"/>
        <w:jc w:val="left"/>
      </w:pPr>
      <w:r>
        <w:rPr>
          <w:sz w:val="16"/>
        </w:rPr>
        <w:t>Kierownik Wydzia</w:t>
      </w:r>
      <w:r>
        <w:rPr>
          <w:sz w:val="16"/>
        </w:rPr>
        <w:t>ł</w:t>
      </w:r>
      <w:r>
        <w:rPr>
          <w:sz w:val="16"/>
        </w:rPr>
        <w:t>u Dzia</w:t>
      </w:r>
      <w:r>
        <w:rPr>
          <w:sz w:val="16"/>
        </w:rPr>
        <w:t>ł</w:t>
      </w:r>
      <w:r>
        <w:rPr>
          <w:sz w:val="16"/>
        </w:rPr>
        <w:t>alno</w:t>
      </w:r>
      <w:r>
        <w:rPr>
          <w:sz w:val="16"/>
        </w:rPr>
        <w:t>ś</w:t>
      </w:r>
      <w:r>
        <w:rPr>
          <w:sz w:val="16"/>
        </w:rPr>
        <w:t>ci Gospodarczej Urz</w:t>
      </w:r>
      <w:r>
        <w:rPr>
          <w:sz w:val="16"/>
        </w:rPr>
        <w:t>ę</w:t>
      </w:r>
      <w:r>
        <w:rPr>
          <w:sz w:val="16"/>
        </w:rPr>
        <w:t>du Miasta K</w:t>
      </w:r>
      <w:r>
        <w:rPr>
          <w:sz w:val="16"/>
        </w:rPr>
        <w:t>ę</w:t>
      </w:r>
      <w:r>
        <w:rPr>
          <w:sz w:val="16"/>
        </w:rPr>
        <w:t>dzierzyn-Ko</w:t>
      </w:r>
      <w:r>
        <w:rPr>
          <w:sz w:val="16"/>
        </w:rPr>
        <w:t>ź</w:t>
      </w:r>
      <w:r>
        <w:rPr>
          <w:sz w:val="16"/>
        </w:rPr>
        <w:t>le</w:t>
      </w:r>
    </w:p>
    <w:p w14:paraId="4713F007" w14:textId="77777777" w:rsidR="00CD6436" w:rsidRDefault="00297D0A">
      <w:pPr>
        <w:spacing w:after="5" w:line="266" w:lineRule="auto"/>
        <w:ind w:left="879" w:right="6385" w:hanging="10"/>
        <w:jc w:val="left"/>
      </w:pPr>
      <w:r>
        <w:rPr>
          <w:sz w:val="16"/>
        </w:rPr>
        <w:t>Maciej Bar</w:t>
      </w:r>
      <w:r>
        <w:rPr>
          <w:sz w:val="16"/>
        </w:rPr>
        <w:t>ć</w:t>
      </w:r>
      <w:r>
        <w:rPr>
          <w:sz w:val="16"/>
        </w:rPr>
        <w:t xml:space="preserve"> (-)</w:t>
      </w:r>
    </w:p>
    <w:p w14:paraId="62EC0A3E" w14:textId="77777777" w:rsidR="00CD6436" w:rsidRDefault="00297D0A">
      <w:pPr>
        <w:spacing w:after="5"/>
        <w:ind w:left="894" w:right="0" w:hanging="10"/>
        <w:jc w:val="left"/>
      </w:pPr>
      <w:r>
        <w:rPr>
          <w:rFonts w:ascii="Calibri" w:eastAsia="Calibri" w:hAnsi="Calibri" w:cs="Calibri"/>
        </w:rPr>
        <w:t>Załącznik nr 1 do Regulamin korzystania z biletu elektronicznego Miasta Kędzierzyn-Koźle „</w:t>
      </w:r>
      <w:proofErr w:type="spellStart"/>
      <w:r>
        <w:rPr>
          <w:rFonts w:ascii="Calibri" w:eastAsia="Calibri" w:hAnsi="Calibri" w:cs="Calibri"/>
        </w:rPr>
        <w:t>eMZetKi</w:t>
      </w:r>
      <w:proofErr w:type="spellEnd"/>
      <w:r>
        <w:rPr>
          <w:rFonts w:ascii="Calibri" w:eastAsia="Calibri" w:hAnsi="Calibri" w:cs="Calibri"/>
        </w:rPr>
        <w:t>”.</w:t>
      </w:r>
    </w:p>
    <w:p w14:paraId="1451D43A" w14:textId="77777777" w:rsidR="00CD6436" w:rsidRDefault="00297D0A">
      <w:pPr>
        <w:tabs>
          <w:tab w:val="center" w:pos="5507"/>
          <w:tab w:val="center" w:pos="6074"/>
          <w:tab w:val="center" w:pos="6640"/>
          <w:tab w:val="center" w:pos="7209"/>
          <w:tab w:val="center" w:pos="7776"/>
          <w:tab w:val="center" w:pos="8340"/>
          <w:tab w:val="center" w:pos="8908"/>
          <w:tab w:val="center" w:pos="9477"/>
          <w:tab w:val="center" w:pos="10044"/>
          <w:tab w:val="right" w:pos="10845"/>
        </w:tabs>
        <w:spacing w:after="5"/>
        <w:ind w:left="-15" w:right="0" w:firstLine="0"/>
        <w:jc w:val="left"/>
      </w:pPr>
      <w:r>
        <w:rPr>
          <w:rFonts w:ascii="Calibri" w:eastAsia="Calibri" w:hAnsi="Calibri" w:cs="Calibri"/>
        </w:rPr>
        <w:t>Data wpłynięcia wniosku (wypełnia przyjmujący)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D9D9D9"/>
        </w:rPr>
        <w:t>D</w:t>
      </w:r>
      <w:r>
        <w:rPr>
          <w:rFonts w:ascii="Calibri" w:eastAsia="Calibri" w:hAnsi="Calibri" w:cs="Calibri"/>
          <w:color w:val="D9D9D9"/>
        </w:rPr>
        <w:tab/>
      </w:r>
      <w:proofErr w:type="spellStart"/>
      <w:r>
        <w:rPr>
          <w:rFonts w:ascii="Calibri" w:eastAsia="Calibri" w:hAnsi="Calibri" w:cs="Calibri"/>
          <w:color w:val="D9D9D9"/>
        </w:rPr>
        <w:t>D</w:t>
      </w:r>
      <w:proofErr w:type="spellEnd"/>
      <w:r>
        <w:rPr>
          <w:rFonts w:ascii="Calibri" w:eastAsia="Calibri" w:hAnsi="Calibri" w:cs="Calibri"/>
          <w:color w:val="D9D9D9"/>
        </w:rPr>
        <w:tab/>
        <w:t>-</w:t>
      </w:r>
      <w:r>
        <w:rPr>
          <w:rFonts w:ascii="Calibri" w:eastAsia="Calibri" w:hAnsi="Calibri" w:cs="Calibri"/>
          <w:color w:val="D9D9D9"/>
        </w:rPr>
        <w:tab/>
        <w:t>M</w:t>
      </w:r>
      <w:r>
        <w:rPr>
          <w:rFonts w:ascii="Calibri" w:eastAsia="Calibri" w:hAnsi="Calibri" w:cs="Calibri"/>
          <w:color w:val="D9D9D9"/>
        </w:rPr>
        <w:tab/>
      </w:r>
      <w:proofErr w:type="spellStart"/>
      <w:r>
        <w:rPr>
          <w:rFonts w:ascii="Calibri" w:eastAsia="Calibri" w:hAnsi="Calibri" w:cs="Calibri"/>
          <w:color w:val="D9D9D9"/>
        </w:rPr>
        <w:t>M</w:t>
      </w:r>
      <w:proofErr w:type="spellEnd"/>
      <w:r>
        <w:rPr>
          <w:rFonts w:ascii="Calibri" w:eastAsia="Calibri" w:hAnsi="Calibri" w:cs="Calibri"/>
          <w:color w:val="D9D9D9"/>
        </w:rPr>
        <w:tab/>
        <w:t>-</w:t>
      </w:r>
      <w:r>
        <w:rPr>
          <w:rFonts w:ascii="Calibri" w:eastAsia="Calibri" w:hAnsi="Calibri" w:cs="Calibri"/>
          <w:color w:val="D9D9D9"/>
        </w:rPr>
        <w:tab/>
        <w:t>R</w:t>
      </w:r>
      <w:r>
        <w:rPr>
          <w:rFonts w:ascii="Calibri" w:eastAsia="Calibri" w:hAnsi="Calibri" w:cs="Calibri"/>
          <w:color w:val="D9D9D9"/>
        </w:rPr>
        <w:tab/>
      </w:r>
      <w:proofErr w:type="spellStart"/>
      <w:r>
        <w:rPr>
          <w:rFonts w:ascii="Calibri" w:eastAsia="Calibri" w:hAnsi="Calibri" w:cs="Calibri"/>
          <w:color w:val="D9D9D9"/>
        </w:rPr>
        <w:t>R</w:t>
      </w:r>
      <w:proofErr w:type="spellEnd"/>
      <w:r>
        <w:rPr>
          <w:rFonts w:ascii="Calibri" w:eastAsia="Calibri" w:hAnsi="Calibri" w:cs="Calibri"/>
          <w:color w:val="D9D9D9"/>
        </w:rPr>
        <w:tab/>
      </w:r>
      <w:proofErr w:type="spellStart"/>
      <w:r>
        <w:rPr>
          <w:rFonts w:ascii="Calibri" w:eastAsia="Calibri" w:hAnsi="Calibri" w:cs="Calibri"/>
          <w:color w:val="D9D9D9"/>
        </w:rPr>
        <w:t>R</w:t>
      </w:r>
      <w:proofErr w:type="spellEnd"/>
      <w:r>
        <w:rPr>
          <w:rFonts w:ascii="Calibri" w:eastAsia="Calibri" w:hAnsi="Calibri" w:cs="Calibri"/>
          <w:color w:val="D9D9D9"/>
        </w:rPr>
        <w:tab/>
      </w:r>
      <w:proofErr w:type="spellStart"/>
      <w:r>
        <w:rPr>
          <w:rFonts w:ascii="Calibri" w:eastAsia="Calibri" w:hAnsi="Calibri" w:cs="Calibri"/>
          <w:color w:val="D9D9D9"/>
        </w:rPr>
        <w:t>R</w:t>
      </w:r>
      <w:proofErr w:type="spellEnd"/>
    </w:p>
    <w:p w14:paraId="22477789" w14:textId="77777777" w:rsidR="00CD6436" w:rsidRDefault="00297D0A">
      <w:pPr>
        <w:spacing w:after="5"/>
        <w:ind w:left="1142" w:right="6685" w:hanging="1157"/>
        <w:jc w:val="left"/>
      </w:pPr>
      <w:r>
        <w:rPr>
          <w:rFonts w:ascii="Calibri" w:eastAsia="Calibri" w:hAnsi="Calibri" w:cs="Calibri"/>
        </w:rPr>
        <w:t xml:space="preserve">Numer karty (wypełnia przyjmujący) </w:t>
      </w:r>
      <w:r>
        <w:rPr>
          <w:rFonts w:ascii="Calibri" w:eastAsia="Calibri" w:hAnsi="Calibri" w:cs="Calibri"/>
          <w:b/>
          <w:sz w:val="24"/>
        </w:rPr>
        <w:t>Wniosek o wydanie:</w:t>
      </w:r>
    </w:p>
    <w:p w14:paraId="2AC17AAB" w14:textId="77777777" w:rsidR="00CD6436" w:rsidRDefault="00297D0A">
      <w:pPr>
        <w:spacing w:after="0" w:line="263" w:lineRule="auto"/>
        <w:ind w:left="1422" w:right="6203" w:hanging="10"/>
        <w:jc w:val="left"/>
      </w:pPr>
      <w:r>
        <w:rPr>
          <w:rFonts w:ascii="Calibri" w:eastAsia="Calibri" w:hAnsi="Calibri" w:cs="Calibri"/>
          <w:b/>
          <w:sz w:val="20"/>
        </w:rPr>
        <w:t>Karty „</w:t>
      </w:r>
      <w:proofErr w:type="spellStart"/>
      <w:r>
        <w:rPr>
          <w:rFonts w:ascii="Calibri" w:eastAsia="Calibri" w:hAnsi="Calibri" w:cs="Calibri"/>
          <w:b/>
          <w:sz w:val="20"/>
        </w:rPr>
        <w:t>eMZetKi</w:t>
      </w:r>
      <w:proofErr w:type="spellEnd"/>
      <w:r>
        <w:rPr>
          <w:rFonts w:ascii="Calibri" w:eastAsia="Calibri" w:hAnsi="Calibri" w:cs="Calibri"/>
          <w:b/>
          <w:sz w:val="20"/>
        </w:rPr>
        <w:t>” duplikatu Karty „</w:t>
      </w:r>
      <w:proofErr w:type="spellStart"/>
      <w:r>
        <w:rPr>
          <w:rFonts w:ascii="Calibri" w:eastAsia="Calibri" w:hAnsi="Calibri" w:cs="Calibri"/>
          <w:b/>
          <w:sz w:val="20"/>
        </w:rPr>
        <w:t>eMZetKi</w:t>
      </w:r>
      <w:proofErr w:type="spellEnd"/>
      <w:r>
        <w:rPr>
          <w:rFonts w:ascii="Calibri" w:eastAsia="Calibri" w:hAnsi="Calibri" w:cs="Calibri"/>
          <w:b/>
          <w:sz w:val="20"/>
        </w:rPr>
        <w:t>”, z powodu:</w:t>
      </w:r>
    </w:p>
    <w:p w14:paraId="5B8BB8ED" w14:textId="77777777" w:rsidR="00CD6436" w:rsidRDefault="00297D0A">
      <w:pPr>
        <w:tabs>
          <w:tab w:val="center" w:pos="4611"/>
          <w:tab w:val="center" w:pos="9603"/>
        </w:tabs>
        <w:spacing w:after="0" w:line="263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0"/>
        </w:rPr>
        <w:t xml:space="preserve">zagubienia, zniszczenia, zmiany danych   </w:t>
      </w:r>
      <w:r>
        <w:rPr>
          <w:rFonts w:ascii="Calibri" w:eastAsia="Calibri" w:hAnsi="Calibri" w:cs="Calibri"/>
          <w:b/>
          <w:sz w:val="20"/>
          <w:bdr w:val="single" w:sz="32" w:space="0" w:color="F79546"/>
        </w:rPr>
        <w:t xml:space="preserve">  </w:t>
      </w:r>
      <w:r>
        <w:rPr>
          <w:rFonts w:ascii="Calibri" w:eastAsia="Calibri" w:hAnsi="Calibri" w:cs="Calibri"/>
          <w:b/>
          <w:sz w:val="20"/>
        </w:rPr>
        <w:t xml:space="preserve">   nieprawidłowego działania karty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i/>
          <w:sz w:val="18"/>
        </w:rPr>
        <w:t>Miejsce na zdjęcie</w:t>
      </w:r>
    </w:p>
    <w:p w14:paraId="1A424EE4" w14:textId="77777777" w:rsidR="00CD6436" w:rsidRDefault="00297D0A">
      <w:pPr>
        <w:tabs>
          <w:tab w:val="center" w:pos="9603"/>
        </w:tabs>
        <w:spacing w:after="288" w:line="258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>Imię / Imiona*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i/>
          <w:sz w:val="18"/>
        </w:rPr>
        <w:t>(rozmiar 50x40 mm)</w:t>
      </w:r>
    </w:p>
    <w:p w14:paraId="7CD93ECA" w14:textId="77777777" w:rsidR="00CD6436" w:rsidRDefault="00297D0A">
      <w:pPr>
        <w:spacing w:after="258" w:line="249" w:lineRule="auto"/>
        <w:ind w:left="48" w:right="0" w:hanging="10"/>
      </w:pPr>
      <w:r>
        <w:rPr>
          <w:rFonts w:ascii="Calibri" w:eastAsia="Calibri" w:hAnsi="Calibri" w:cs="Calibri"/>
          <w:sz w:val="20"/>
        </w:rPr>
        <w:t>Nazwisko*</w:t>
      </w:r>
    </w:p>
    <w:p w14:paraId="354AD3E7" w14:textId="77777777" w:rsidR="00CD6436" w:rsidRDefault="00297D0A">
      <w:pPr>
        <w:tabs>
          <w:tab w:val="center" w:pos="6501"/>
        </w:tabs>
        <w:spacing w:after="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>PESEL*</w:t>
      </w:r>
      <w:r>
        <w:rPr>
          <w:rFonts w:ascii="Calibri" w:eastAsia="Calibri" w:hAnsi="Calibri" w:cs="Calibri"/>
          <w:sz w:val="20"/>
        </w:rPr>
        <w:tab/>
        <w:t>Data urodzenia</w:t>
      </w:r>
    </w:p>
    <w:p w14:paraId="12B01CF6" w14:textId="77777777" w:rsidR="00CD6436" w:rsidRDefault="00297D0A">
      <w:pPr>
        <w:pStyle w:val="Nagwek1"/>
        <w:tabs>
          <w:tab w:val="center" w:pos="7498"/>
          <w:tab w:val="center" w:pos="7855"/>
          <w:tab w:val="center" w:pos="8212"/>
          <w:tab w:val="center" w:pos="8586"/>
          <w:tab w:val="center" w:pos="8943"/>
          <w:tab w:val="center" w:pos="9285"/>
          <w:tab w:val="center" w:pos="9644"/>
          <w:tab w:val="center" w:pos="10002"/>
          <w:tab w:val="center" w:pos="10359"/>
          <w:tab w:val="right" w:pos="10845"/>
        </w:tabs>
        <w:ind w:left="0" w:right="0" w:firstLine="0"/>
        <w:jc w:val="left"/>
      </w:pPr>
      <w:r>
        <w:rPr>
          <w:color w:val="000000"/>
          <w:sz w:val="22"/>
        </w:rPr>
        <w:tab/>
      </w:r>
      <w:r>
        <w:t>D</w:t>
      </w:r>
      <w:r>
        <w:tab/>
      </w:r>
      <w:proofErr w:type="spellStart"/>
      <w:r>
        <w:t>D</w:t>
      </w:r>
      <w:proofErr w:type="spellEnd"/>
      <w:r>
        <w:tab/>
      </w:r>
      <w:r>
        <w:rPr>
          <w:color w:val="000000"/>
        </w:rPr>
        <w:t>/</w:t>
      </w:r>
      <w:r>
        <w:rPr>
          <w:color w:val="000000"/>
        </w:rPr>
        <w:tab/>
      </w:r>
      <w:r>
        <w:t>M</w:t>
      </w:r>
      <w:r>
        <w:tab/>
      </w:r>
      <w:proofErr w:type="spellStart"/>
      <w:r>
        <w:t>M</w:t>
      </w:r>
      <w:proofErr w:type="spellEnd"/>
      <w:r>
        <w:tab/>
      </w:r>
      <w:r>
        <w:rPr>
          <w:color w:val="000000"/>
        </w:rPr>
        <w:t>/</w:t>
      </w:r>
      <w:r>
        <w:rPr>
          <w:color w:val="000000"/>
        </w:rPr>
        <w:tab/>
      </w:r>
      <w:r>
        <w:t>R</w:t>
      </w:r>
      <w:r>
        <w:tab/>
      </w:r>
      <w:proofErr w:type="spellStart"/>
      <w:r>
        <w:t>R</w:t>
      </w:r>
      <w:proofErr w:type="spellEnd"/>
      <w:r>
        <w:tab/>
      </w:r>
      <w:proofErr w:type="spellStart"/>
      <w:r>
        <w:t>R</w:t>
      </w:r>
      <w:proofErr w:type="spellEnd"/>
      <w:r>
        <w:tab/>
      </w:r>
      <w:proofErr w:type="spellStart"/>
      <w:r>
        <w:t>R</w:t>
      </w:r>
      <w:proofErr w:type="spellEnd"/>
    </w:p>
    <w:p w14:paraId="0953CD42" w14:textId="77777777" w:rsidR="00CD6436" w:rsidRDefault="00297D0A">
      <w:pPr>
        <w:spacing w:after="14" w:line="259" w:lineRule="auto"/>
        <w:ind w:left="2207" w:right="0" w:hanging="10"/>
        <w:jc w:val="center"/>
      </w:pPr>
      <w:r>
        <w:rPr>
          <w:rFonts w:ascii="Calibri" w:eastAsia="Calibri" w:hAnsi="Calibri" w:cs="Calibri"/>
          <w:sz w:val="20"/>
        </w:rPr>
        <w:t>(</w:t>
      </w:r>
      <w:r>
        <w:rPr>
          <w:rFonts w:ascii="Calibri" w:eastAsia="Calibri" w:hAnsi="Calibri" w:cs="Calibri"/>
          <w:b/>
          <w:i/>
          <w:sz w:val="16"/>
        </w:rPr>
        <w:t>jeś</w:t>
      </w:r>
      <w:r>
        <w:rPr>
          <w:rFonts w:ascii="Calibri" w:eastAsia="Calibri" w:hAnsi="Calibri" w:cs="Calibri"/>
          <w:b/>
          <w:i/>
          <w:sz w:val="16"/>
        </w:rPr>
        <w:t>li brak nr pesel</w:t>
      </w:r>
      <w:r>
        <w:rPr>
          <w:rFonts w:ascii="Calibri" w:eastAsia="Calibri" w:hAnsi="Calibri" w:cs="Calibri"/>
          <w:sz w:val="20"/>
        </w:rPr>
        <w:t>)</w:t>
      </w:r>
    </w:p>
    <w:p w14:paraId="6EF5FFD1" w14:textId="77777777" w:rsidR="00CD6436" w:rsidRDefault="00297D0A">
      <w:pPr>
        <w:tabs>
          <w:tab w:val="center" w:pos="6094"/>
        </w:tabs>
        <w:spacing w:after="256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>Telefon</w:t>
      </w:r>
      <w:r>
        <w:rPr>
          <w:rFonts w:ascii="Calibri" w:eastAsia="Calibri" w:hAnsi="Calibri" w:cs="Calibri"/>
          <w:sz w:val="20"/>
        </w:rPr>
        <w:tab/>
        <w:t>Adres e-mail</w:t>
      </w:r>
    </w:p>
    <w:p w14:paraId="6E63E085" w14:textId="77777777" w:rsidR="00CD6436" w:rsidRDefault="00297D0A">
      <w:pPr>
        <w:spacing w:after="4" w:line="249" w:lineRule="auto"/>
        <w:ind w:left="48" w:right="0" w:hanging="10"/>
      </w:pPr>
      <w:r>
        <w:rPr>
          <w:rFonts w:ascii="Calibri" w:eastAsia="Calibri" w:hAnsi="Calibri" w:cs="Calibri"/>
          <w:b/>
          <w:sz w:val="20"/>
        </w:rPr>
        <w:t xml:space="preserve">Wyrażam/nie wyrażam </w:t>
      </w:r>
      <w:r>
        <w:rPr>
          <w:rFonts w:ascii="Calibri" w:eastAsia="Calibri" w:hAnsi="Calibri" w:cs="Calibri"/>
          <w:sz w:val="20"/>
        </w:rPr>
        <w:t>zgodę/y na przetwarzanie moich danych osobowych zawartych w niniejszym wniosku przez:</w:t>
      </w:r>
    </w:p>
    <w:p w14:paraId="08A9483A" w14:textId="77777777" w:rsidR="00CD6436" w:rsidRDefault="00297D0A">
      <w:pPr>
        <w:numPr>
          <w:ilvl w:val="0"/>
          <w:numId w:val="3"/>
        </w:numPr>
        <w:spacing w:after="4" w:line="249" w:lineRule="auto"/>
        <w:ind w:right="0" w:firstLine="360"/>
      </w:pPr>
      <w:r>
        <w:rPr>
          <w:rFonts w:ascii="Calibri" w:eastAsia="Calibri" w:hAnsi="Calibri" w:cs="Calibri"/>
          <w:sz w:val="20"/>
        </w:rPr>
        <w:t>Prezydenta Miasta Kędzierzyn-Koźle, adres: 47-200 Kędzierzyn-Koź</w:t>
      </w:r>
      <w:r>
        <w:rPr>
          <w:rFonts w:ascii="Calibri" w:eastAsia="Calibri" w:hAnsi="Calibri" w:cs="Calibri"/>
          <w:sz w:val="20"/>
        </w:rPr>
        <w:t>le ul. Grzegorza Piramowicza 32</w:t>
      </w:r>
    </w:p>
    <w:p w14:paraId="6144A0ED" w14:textId="77777777" w:rsidR="00CD6436" w:rsidRDefault="00297D0A">
      <w:pPr>
        <w:numPr>
          <w:ilvl w:val="0"/>
          <w:numId w:val="3"/>
        </w:numPr>
        <w:spacing w:after="249" w:line="249" w:lineRule="auto"/>
        <w:ind w:right="0" w:firstLine="360"/>
      </w:pPr>
      <w:r>
        <w:rPr>
          <w:rFonts w:ascii="Calibri" w:eastAsia="Calibri" w:hAnsi="Calibri" w:cs="Calibri"/>
          <w:sz w:val="20"/>
        </w:rPr>
        <w:t xml:space="preserve">MZK Kędzierzyn-Koźle Sp. z o.o., adres: 47-224 Kędzierzyn-Koźle, ul. Kozielska 2 w celu wydania Karty </w:t>
      </w:r>
      <w:proofErr w:type="spellStart"/>
      <w:r>
        <w:rPr>
          <w:rFonts w:ascii="Calibri" w:eastAsia="Calibri" w:hAnsi="Calibri" w:cs="Calibri"/>
          <w:sz w:val="20"/>
        </w:rPr>
        <w:t>eMZetKi</w:t>
      </w:r>
      <w:proofErr w:type="spellEnd"/>
      <w:r>
        <w:rPr>
          <w:rFonts w:ascii="Calibri" w:eastAsia="Calibri" w:hAnsi="Calibri" w:cs="Calibri"/>
          <w:sz w:val="20"/>
        </w:rPr>
        <w:t xml:space="preserve"> i umożliwienia identyfikacji osoby wnioskującej o wydanie Karty </w:t>
      </w:r>
      <w:proofErr w:type="spellStart"/>
      <w:r>
        <w:rPr>
          <w:rFonts w:ascii="Calibri" w:eastAsia="Calibri" w:hAnsi="Calibri" w:cs="Calibri"/>
          <w:sz w:val="20"/>
        </w:rPr>
        <w:t>eMZetKi</w:t>
      </w:r>
      <w:proofErr w:type="spellEnd"/>
      <w:r>
        <w:rPr>
          <w:rFonts w:ascii="Calibri" w:eastAsia="Calibri" w:hAnsi="Calibri" w:cs="Calibri"/>
          <w:sz w:val="20"/>
        </w:rPr>
        <w:t xml:space="preserve">, w razie wydania duplikatu Karty </w:t>
      </w:r>
      <w:proofErr w:type="spellStart"/>
      <w:r>
        <w:rPr>
          <w:rFonts w:ascii="Calibri" w:eastAsia="Calibri" w:hAnsi="Calibri" w:cs="Calibri"/>
          <w:sz w:val="20"/>
        </w:rPr>
        <w:t>eMZetKi</w:t>
      </w:r>
      <w:proofErr w:type="spellEnd"/>
      <w:r>
        <w:rPr>
          <w:rFonts w:ascii="Calibri" w:eastAsia="Calibri" w:hAnsi="Calibri" w:cs="Calibri"/>
          <w:sz w:val="20"/>
        </w:rPr>
        <w:t xml:space="preserve"> w</w:t>
      </w:r>
      <w:r>
        <w:rPr>
          <w:rFonts w:ascii="Calibri" w:eastAsia="Calibri" w:hAnsi="Calibri" w:cs="Calibri"/>
          <w:sz w:val="20"/>
        </w:rPr>
        <w:t xml:space="preserve"> przypadku jej utraty.</w:t>
      </w:r>
    </w:p>
    <w:p w14:paraId="20DE855B" w14:textId="77777777" w:rsidR="00CD6436" w:rsidRDefault="00297D0A">
      <w:pPr>
        <w:spacing w:after="4" w:line="249" w:lineRule="auto"/>
        <w:ind w:left="48" w:right="0" w:hanging="10"/>
      </w:pPr>
      <w:r>
        <w:rPr>
          <w:rFonts w:ascii="Calibri" w:eastAsia="Calibri" w:hAnsi="Calibri" w:cs="Calibri"/>
          <w:b/>
          <w:sz w:val="20"/>
        </w:rPr>
        <w:t xml:space="preserve">Wyrażam/nie wyrażam </w:t>
      </w:r>
      <w:r>
        <w:rPr>
          <w:rFonts w:ascii="Calibri" w:eastAsia="Calibri" w:hAnsi="Calibri" w:cs="Calibri"/>
          <w:sz w:val="20"/>
        </w:rPr>
        <w:t>zgodę/y na przetwarzanie moich danych osobowych, w postaci numeru telefonu lub adresu email, przez</w:t>
      </w:r>
    </w:p>
    <w:p w14:paraId="13AEC50F" w14:textId="77777777" w:rsidR="00CD6436" w:rsidRDefault="00297D0A">
      <w:pPr>
        <w:numPr>
          <w:ilvl w:val="0"/>
          <w:numId w:val="4"/>
        </w:numPr>
        <w:spacing w:after="4" w:line="249" w:lineRule="auto"/>
        <w:ind w:right="1103" w:firstLine="360"/>
      </w:pPr>
      <w:r>
        <w:rPr>
          <w:rFonts w:ascii="Calibri" w:eastAsia="Calibri" w:hAnsi="Calibri" w:cs="Calibri"/>
          <w:sz w:val="20"/>
        </w:rPr>
        <w:t>Prezydenta Miasta Kędzierzyn-Koźle, adres: 47-200 Kędzierzyn-Koźle ul. Grzegorza Piramowicza 32</w:t>
      </w:r>
    </w:p>
    <w:p w14:paraId="32CA917D" w14:textId="77777777" w:rsidR="00CD6436" w:rsidRDefault="00297D0A">
      <w:pPr>
        <w:numPr>
          <w:ilvl w:val="0"/>
          <w:numId w:val="4"/>
        </w:numPr>
        <w:spacing w:after="247" w:line="249" w:lineRule="auto"/>
        <w:ind w:right="1103" w:firstLine="360"/>
      </w:pPr>
      <w:r>
        <w:rPr>
          <w:rFonts w:ascii="Calibri" w:eastAsia="Calibri" w:hAnsi="Calibri" w:cs="Calibri"/>
          <w:sz w:val="20"/>
        </w:rPr>
        <w:t>MZK Kędzierzyn-Koź</w:t>
      </w:r>
      <w:r>
        <w:rPr>
          <w:rFonts w:ascii="Calibri" w:eastAsia="Calibri" w:hAnsi="Calibri" w:cs="Calibri"/>
          <w:sz w:val="20"/>
        </w:rPr>
        <w:t>le Sp. z o.o., adres: 47-224 Kędzierzyn-Koźle, ul. Kozielska 2 w celu przekazania informacji istotnych dla użytkownika związanych z biletem elektronicznym „</w:t>
      </w:r>
      <w:proofErr w:type="spellStart"/>
      <w:r>
        <w:rPr>
          <w:rFonts w:ascii="Calibri" w:eastAsia="Calibri" w:hAnsi="Calibri" w:cs="Calibri"/>
          <w:sz w:val="20"/>
        </w:rPr>
        <w:t>eMZetKi</w:t>
      </w:r>
      <w:proofErr w:type="spellEnd"/>
      <w:r>
        <w:rPr>
          <w:rFonts w:ascii="Calibri" w:eastAsia="Calibri" w:hAnsi="Calibri" w:cs="Calibri"/>
          <w:sz w:val="20"/>
        </w:rPr>
        <w:t>”.</w:t>
      </w:r>
    </w:p>
    <w:p w14:paraId="203C355D" w14:textId="77777777" w:rsidR="00CD6436" w:rsidRDefault="00297D0A">
      <w:pPr>
        <w:spacing w:after="235" w:line="249" w:lineRule="auto"/>
        <w:ind w:left="48" w:right="0" w:hanging="10"/>
      </w:pPr>
      <w:r>
        <w:rPr>
          <w:rFonts w:ascii="Calibri" w:eastAsia="Calibri" w:hAnsi="Calibri" w:cs="Calibri"/>
          <w:b/>
          <w:sz w:val="20"/>
        </w:rPr>
        <w:t xml:space="preserve">Wyrażam/nie wyrażam </w:t>
      </w:r>
      <w:r>
        <w:rPr>
          <w:rFonts w:ascii="Calibri" w:eastAsia="Calibri" w:hAnsi="Calibri" w:cs="Calibri"/>
          <w:sz w:val="20"/>
        </w:rPr>
        <w:t>zgodę/y na otrzymywanie drogą elektroniczną treści o charakterze marke</w:t>
      </w:r>
      <w:r>
        <w:rPr>
          <w:rFonts w:ascii="Calibri" w:eastAsia="Calibri" w:hAnsi="Calibri" w:cs="Calibri"/>
          <w:sz w:val="20"/>
        </w:rPr>
        <w:t>tingowym wysłanej przez MZK</w:t>
      </w:r>
    </w:p>
    <w:p w14:paraId="40D7F92B" w14:textId="77777777" w:rsidR="00CD6436" w:rsidRDefault="00297D0A">
      <w:pPr>
        <w:spacing w:after="0" w:line="259" w:lineRule="auto"/>
        <w:ind w:left="53" w:right="0" w:firstLine="0"/>
        <w:jc w:val="left"/>
      </w:pPr>
      <w:r>
        <w:rPr>
          <w:rFonts w:ascii="Calibri" w:eastAsia="Calibri" w:hAnsi="Calibri" w:cs="Calibri"/>
          <w:i/>
          <w:sz w:val="20"/>
        </w:rPr>
        <w:t>…………………………………………………………………………………………………</w:t>
      </w:r>
    </w:p>
    <w:p w14:paraId="387EABEE" w14:textId="77777777" w:rsidR="00CD6436" w:rsidRDefault="00297D0A">
      <w:pPr>
        <w:spacing w:after="272" w:line="258" w:lineRule="auto"/>
        <w:ind w:left="48" w:right="233" w:hanging="10"/>
        <w:jc w:val="left"/>
      </w:pPr>
      <w:r>
        <w:rPr>
          <w:rFonts w:ascii="Calibri" w:eastAsia="Calibri" w:hAnsi="Calibri" w:cs="Calibri"/>
          <w:i/>
          <w:sz w:val="18"/>
        </w:rPr>
        <w:t>Podpis wnioskodawcy, opiekuna prawnego lub osoby upoważnionej</w:t>
      </w:r>
    </w:p>
    <w:p w14:paraId="6E96A3F9" w14:textId="77777777" w:rsidR="00CD6436" w:rsidRDefault="00297D0A">
      <w:pPr>
        <w:spacing w:after="4" w:line="494" w:lineRule="auto"/>
        <w:ind w:left="48" w:right="0" w:hanging="10"/>
      </w:pPr>
      <w:r>
        <w:rPr>
          <w:rFonts w:ascii="Calibri" w:eastAsia="Calibri" w:hAnsi="Calibri" w:cs="Calibri"/>
          <w:sz w:val="20"/>
        </w:rPr>
        <w:t>Upoważ</w:t>
      </w:r>
      <w:r>
        <w:rPr>
          <w:rFonts w:ascii="Calibri" w:eastAsia="Calibri" w:hAnsi="Calibri" w:cs="Calibri"/>
          <w:sz w:val="20"/>
        </w:rPr>
        <w:t xml:space="preserve">niam do odbioru, w moim imieniu, Karty </w:t>
      </w:r>
      <w:proofErr w:type="spellStart"/>
      <w:r>
        <w:rPr>
          <w:rFonts w:ascii="Calibri" w:eastAsia="Calibri" w:hAnsi="Calibri" w:cs="Calibri"/>
          <w:sz w:val="20"/>
        </w:rPr>
        <w:t>eMZetKi</w:t>
      </w:r>
      <w:proofErr w:type="spellEnd"/>
      <w:r>
        <w:rPr>
          <w:rFonts w:ascii="Calibri" w:eastAsia="Calibri" w:hAnsi="Calibri" w:cs="Calibri"/>
          <w:sz w:val="20"/>
        </w:rPr>
        <w:t>: ……………………………………………………………………………………………….., Legitymując(ego)ej się dowodem osobistym ……………………………………………………………………………………………………………………....</w:t>
      </w:r>
    </w:p>
    <w:p w14:paraId="241D717C" w14:textId="77777777" w:rsidR="00CD6436" w:rsidRDefault="00297D0A">
      <w:pPr>
        <w:spacing w:after="989" w:line="249" w:lineRule="auto"/>
        <w:ind w:left="48" w:right="0" w:hanging="10"/>
      </w:pPr>
      <w:r>
        <w:rPr>
          <w:rFonts w:ascii="Calibri" w:eastAsia="Calibri" w:hAnsi="Calibri" w:cs="Calibri"/>
          <w:sz w:val="20"/>
        </w:rPr>
        <w:t>oraz zobowiązuję się do poinformowania powyższej osoby o obowiązku informacyjn</w:t>
      </w:r>
      <w:r>
        <w:rPr>
          <w:rFonts w:ascii="Calibri" w:eastAsia="Calibri" w:hAnsi="Calibri" w:cs="Calibri"/>
          <w:sz w:val="20"/>
        </w:rPr>
        <w:t>ym wynikającym z art. 14 RODO** (klauzula informacyjna zawarta we wniosku)</w:t>
      </w:r>
    </w:p>
    <w:p w14:paraId="1897566D" w14:textId="77777777" w:rsidR="00CD6436" w:rsidRDefault="00297D0A">
      <w:pPr>
        <w:tabs>
          <w:tab w:val="center" w:pos="2494"/>
          <w:tab w:val="center" w:pos="797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>Kędzierzyn-Koźle dnia …………………………………….…………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i/>
          <w:sz w:val="20"/>
        </w:rPr>
        <w:t>…………………………………………………………………………………………………</w:t>
      </w:r>
    </w:p>
    <w:p w14:paraId="00DB45CE" w14:textId="77777777" w:rsidR="00CD6436" w:rsidRDefault="00297D0A">
      <w:pPr>
        <w:spacing w:line="258" w:lineRule="auto"/>
        <w:ind w:left="38" w:right="233" w:firstLine="5509"/>
        <w:jc w:val="left"/>
      </w:pPr>
      <w:r>
        <w:rPr>
          <w:rFonts w:ascii="Calibri" w:eastAsia="Calibri" w:hAnsi="Calibri" w:cs="Calibri"/>
          <w:i/>
          <w:sz w:val="18"/>
        </w:rPr>
        <w:t xml:space="preserve">Podpis wnioskodawcy, opiekuna prawnego lub osoby upoważnionej </w:t>
      </w:r>
      <w:r>
        <w:rPr>
          <w:rFonts w:ascii="Calibri" w:eastAsia="Calibri" w:hAnsi="Calibri" w:cs="Calibri"/>
          <w:b/>
          <w:sz w:val="20"/>
        </w:rPr>
        <w:t>KLAUZULA INFORMACYJNA</w:t>
      </w:r>
      <w:r>
        <w:rPr>
          <w:rFonts w:ascii="Calibri" w:eastAsia="Calibri" w:hAnsi="Calibri" w:cs="Calibri"/>
          <w:sz w:val="20"/>
        </w:rPr>
        <w:t>:</w:t>
      </w:r>
    </w:p>
    <w:p w14:paraId="771197C5" w14:textId="77777777" w:rsidR="00CD6436" w:rsidRDefault="00297D0A">
      <w:pPr>
        <w:spacing w:after="0" w:line="263" w:lineRule="auto"/>
        <w:ind w:left="-5" w:right="0" w:hanging="10"/>
        <w:jc w:val="left"/>
      </w:pPr>
      <w:r>
        <w:rPr>
          <w:rFonts w:ascii="Calibri" w:eastAsia="Calibri" w:hAnsi="Calibri" w:cs="Calibri"/>
          <w:b/>
          <w:sz w:val="20"/>
        </w:rPr>
        <w:t>Administratoram</w:t>
      </w:r>
      <w:r>
        <w:rPr>
          <w:rFonts w:ascii="Calibri" w:eastAsia="Calibri" w:hAnsi="Calibri" w:cs="Calibri"/>
          <w:b/>
          <w:sz w:val="20"/>
        </w:rPr>
        <w:t>i danych osobowych są:</w:t>
      </w:r>
    </w:p>
    <w:p w14:paraId="78F859A6" w14:textId="77777777" w:rsidR="00CD6436" w:rsidRDefault="00297D0A">
      <w:pPr>
        <w:numPr>
          <w:ilvl w:val="0"/>
          <w:numId w:val="5"/>
        </w:numPr>
        <w:spacing w:line="253" w:lineRule="auto"/>
        <w:ind w:right="0" w:hanging="360"/>
      </w:pPr>
      <w:r>
        <w:rPr>
          <w:rFonts w:ascii="Calibri" w:eastAsia="Calibri" w:hAnsi="Calibri" w:cs="Calibri"/>
          <w:sz w:val="18"/>
        </w:rPr>
        <w:t xml:space="preserve">Miejski Zakład Komunikacji Miejskiej Sp. z </w:t>
      </w:r>
      <w:proofErr w:type="spellStart"/>
      <w:r>
        <w:rPr>
          <w:rFonts w:ascii="Calibri" w:eastAsia="Calibri" w:hAnsi="Calibri" w:cs="Calibri"/>
          <w:sz w:val="18"/>
        </w:rPr>
        <w:t>o.o</w:t>
      </w:r>
      <w:proofErr w:type="spellEnd"/>
      <w:r>
        <w:rPr>
          <w:rFonts w:ascii="Calibri" w:eastAsia="Calibri" w:hAnsi="Calibri" w:cs="Calibri"/>
          <w:sz w:val="18"/>
        </w:rPr>
        <w:t xml:space="preserve"> w  Kędzierzyn-Koźle (siedziba: ul. Kozielska 2, 47-224 Kędzierzyn-Koźle).</w:t>
      </w:r>
    </w:p>
    <w:p w14:paraId="6A942F10" w14:textId="77777777" w:rsidR="00CD6436" w:rsidRDefault="00297D0A">
      <w:pPr>
        <w:spacing w:line="253" w:lineRule="auto"/>
        <w:ind w:left="730" w:right="0" w:hanging="10"/>
      </w:pPr>
      <w:r>
        <w:rPr>
          <w:rFonts w:ascii="Calibri" w:eastAsia="Calibri" w:hAnsi="Calibri" w:cs="Calibri"/>
          <w:sz w:val="18"/>
        </w:rPr>
        <w:t xml:space="preserve">Dane kontaktowe inspektora ochrony danych: email: </w:t>
      </w:r>
      <w:r>
        <w:rPr>
          <w:rFonts w:ascii="Calibri" w:eastAsia="Calibri" w:hAnsi="Calibri" w:cs="Calibri"/>
          <w:color w:val="0000FF"/>
          <w:sz w:val="18"/>
          <w:u w:val="single" w:color="0000FF"/>
        </w:rPr>
        <w:t>iod@mzkkk.pl</w:t>
      </w:r>
      <w:r>
        <w:rPr>
          <w:rFonts w:ascii="Calibri" w:eastAsia="Calibri" w:hAnsi="Calibri" w:cs="Calibri"/>
          <w:sz w:val="18"/>
        </w:rPr>
        <w:t xml:space="preserve">, tel.77 4835252, adres: </w:t>
      </w:r>
      <w:proofErr w:type="spellStart"/>
      <w:r>
        <w:rPr>
          <w:rFonts w:ascii="Calibri" w:eastAsia="Calibri" w:hAnsi="Calibri" w:cs="Calibri"/>
          <w:sz w:val="18"/>
        </w:rPr>
        <w:t>j.w</w:t>
      </w:r>
      <w:proofErr w:type="spellEnd"/>
      <w:r>
        <w:rPr>
          <w:rFonts w:ascii="Calibri" w:eastAsia="Calibri" w:hAnsi="Calibri" w:cs="Calibri"/>
          <w:sz w:val="18"/>
        </w:rPr>
        <w:t>.</w:t>
      </w:r>
    </w:p>
    <w:p w14:paraId="51DE5918" w14:textId="77777777" w:rsidR="00CD6436" w:rsidRDefault="00297D0A">
      <w:pPr>
        <w:numPr>
          <w:ilvl w:val="0"/>
          <w:numId w:val="5"/>
        </w:numPr>
        <w:spacing w:line="253" w:lineRule="auto"/>
        <w:ind w:right="0" w:hanging="360"/>
      </w:pPr>
      <w:r>
        <w:rPr>
          <w:rFonts w:ascii="Calibri" w:eastAsia="Calibri" w:hAnsi="Calibri" w:cs="Calibri"/>
          <w:sz w:val="18"/>
        </w:rPr>
        <w:t>Prezydent Miasta Kęd</w:t>
      </w:r>
      <w:r>
        <w:rPr>
          <w:rFonts w:ascii="Calibri" w:eastAsia="Calibri" w:hAnsi="Calibri" w:cs="Calibri"/>
          <w:sz w:val="18"/>
        </w:rPr>
        <w:t>zierzyn-Koźle (siedziba: ul. Grzegorza Piramowicza 32, 47-200 Kędzierzyn-Koźle).</w:t>
      </w:r>
    </w:p>
    <w:p w14:paraId="5A0CD737" w14:textId="77777777" w:rsidR="00CD6436" w:rsidRDefault="00297D0A">
      <w:pPr>
        <w:spacing w:line="253" w:lineRule="auto"/>
        <w:ind w:left="730" w:right="0" w:hanging="10"/>
      </w:pPr>
      <w:r>
        <w:rPr>
          <w:rFonts w:ascii="Calibri" w:eastAsia="Calibri" w:hAnsi="Calibri" w:cs="Calibri"/>
          <w:sz w:val="18"/>
        </w:rPr>
        <w:t xml:space="preserve">Dane kontaktowe inspektora ochrony danych: </w:t>
      </w:r>
      <w:r>
        <w:rPr>
          <w:rFonts w:ascii="Calibri" w:eastAsia="Calibri" w:hAnsi="Calibri" w:cs="Calibri"/>
          <w:color w:val="0000FF"/>
          <w:sz w:val="18"/>
          <w:u w:val="single" w:color="0000FF"/>
        </w:rPr>
        <w:t>inspektor@kedzierzynkozle.pl</w:t>
      </w:r>
      <w:r>
        <w:rPr>
          <w:rFonts w:ascii="Calibri" w:eastAsia="Calibri" w:hAnsi="Calibri" w:cs="Calibri"/>
          <w:sz w:val="18"/>
        </w:rPr>
        <w:t xml:space="preserve">, tel.77 4050346, adres: </w:t>
      </w:r>
      <w:proofErr w:type="spellStart"/>
      <w:r>
        <w:rPr>
          <w:rFonts w:ascii="Calibri" w:eastAsia="Calibri" w:hAnsi="Calibri" w:cs="Calibri"/>
          <w:sz w:val="18"/>
        </w:rPr>
        <w:t>j.w</w:t>
      </w:r>
      <w:proofErr w:type="spellEnd"/>
      <w:r>
        <w:rPr>
          <w:rFonts w:ascii="Calibri" w:eastAsia="Calibri" w:hAnsi="Calibri" w:cs="Calibri"/>
          <w:sz w:val="18"/>
        </w:rPr>
        <w:t>.</w:t>
      </w:r>
    </w:p>
    <w:p w14:paraId="39A94F98" w14:textId="77777777" w:rsidR="00CD6436" w:rsidRDefault="00297D0A">
      <w:pPr>
        <w:spacing w:after="0" w:line="263" w:lineRule="auto"/>
        <w:ind w:left="-5" w:right="0" w:hanging="10"/>
        <w:jc w:val="left"/>
      </w:pPr>
      <w:r>
        <w:rPr>
          <w:rFonts w:ascii="Calibri" w:eastAsia="Calibri" w:hAnsi="Calibri" w:cs="Calibri"/>
          <w:b/>
          <w:sz w:val="20"/>
        </w:rPr>
        <w:t>Cele i podstawy przetwarzania</w:t>
      </w:r>
    </w:p>
    <w:p w14:paraId="2F5F424D" w14:textId="77777777" w:rsidR="00CD6436" w:rsidRDefault="00297D0A">
      <w:pPr>
        <w:spacing w:after="4" w:line="249" w:lineRule="auto"/>
        <w:ind w:left="48" w:right="0" w:hanging="10"/>
      </w:pPr>
      <w:r>
        <w:rPr>
          <w:rFonts w:ascii="Calibri" w:eastAsia="Calibri" w:hAnsi="Calibri" w:cs="Calibri"/>
          <w:sz w:val="20"/>
        </w:rPr>
        <w:t>Pań</w:t>
      </w:r>
      <w:r>
        <w:rPr>
          <w:rFonts w:ascii="Calibri" w:eastAsia="Calibri" w:hAnsi="Calibri" w:cs="Calibri"/>
          <w:sz w:val="20"/>
        </w:rPr>
        <w:t>stwa dane osobowe zawarte w niniejszym wniosku, w tym wizerunek, będą przetwarzane:</w:t>
      </w:r>
    </w:p>
    <w:p w14:paraId="747F53C5" w14:textId="77777777" w:rsidR="00CD6436" w:rsidRDefault="00297D0A">
      <w:pPr>
        <w:spacing w:after="4" w:line="249" w:lineRule="auto"/>
        <w:ind w:left="720" w:right="0" w:hanging="36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0" wp14:anchorId="71D8C033" wp14:editId="23525047">
            <wp:simplePos x="0" y="0"/>
            <wp:positionH relativeFrom="column">
              <wp:posOffset>-79247</wp:posOffset>
            </wp:positionH>
            <wp:positionV relativeFrom="paragraph">
              <wp:posOffset>-7827645</wp:posOffset>
            </wp:positionV>
            <wp:extent cx="7034784" cy="8583168"/>
            <wp:effectExtent l="0" t="0" r="0" b="0"/>
            <wp:wrapNone/>
            <wp:docPr id="35806" name="Picture 35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6" name="Picture 358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34784" cy="858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1) w celu wydania spersonalizowanej Karty </w:t>
      </w:r>
      <w:proofErr w:type="spellStart"/>
      <w:r>
        <w:rPr>
          <w:rFonts w:ascii="Calibri" w:eastAsia="Calibri" w:hAnsi="Calibri" w:cs="Calibri"/>
          <w:sz w:val="20"/>
        </w:rPr>
        <w:t>eMZetKi</w:t>
      </w:r>
      <w:proofErr w:type="spellEnd"/>
      <w:r>
        <w:rPr>
          <w:rFonts w:ascii="Calibri" w:eastAsia="Calibri" w:hAnsi="Calibri" w:cs="Calibri"/>
          <w:sz w:val="20"/>
        </w:rPr>
        <w:t xml:space="preserve"> oraz umożliwienia identyfikacji właś</w:t>
      </w:r>
      <w:r>
        <w:rPr>
          <w:rFonts w:ascii="Calibri" w:eastAsia="Calibri" w:hAnsi="Calibri" w:cs="Calibri"/>
          <w:sz w:val="20"/>
        </w:rPr>
        <w:t xml:space="preserve">ciciela Karty </w:t>
      </w:r>
      <w:proofErr w:type="spellStart"/>
      <w:r>
        <w:rPr>
          <w:rFonts w:ascii="Calibri" w:eastAsia="Calibri" w:hAnsi="Calibri" w:cs="Calibri"/>
          <w:sz w:val="20"/>
        </w:rPr>
        <w:t>eMZetKi</w:t>
      </w:r>
      <w:proofErr w:type="spellEnd"/>
      <w:r>
        <w:rPr>
          <w:rFonts w:ascii="Calibri" w:eastAsia="Calibri" w:hAnsi="Calibri" w:cs="Calibri"/>
          <w:sz w:val="20"/>
        </w:rPr>
        <w:t>, w przypadku jej utraty w celu wydania kolejnej, w razie zwrotu biletu oraz przekazania mailowo informacji związanych z użytkowaniem karty na podstawie wyrażonej przez Państwa dobrowolnej zgody. W przypadku braku wyrażenia zgody nie b</w:t>
      </w:r>
      <w:r>
        <w:rPr>
          <w:rFonts w:ascii="Calibri" w:eastAsia="Calibri" w:hAnsi="Calibri" w:cs="Calibri"/>
          <w:sz w:val="20"/>
        </w:rPr>
        <w:t xml:space="preserve">ędzie możliwe wydanie Karty </w:t>
      </w:r>
      <w:proofErr w:type="spellStart"/>
      <w:r>
        <w:rPr>
          <w:rFonts w:ascii="Calibri" w:eastAsia="Calibri" w:hAnsi="Calibri" w:cs="Calibri"/>
          <w:sz w:val="20"/>
        </w:rPr>
        <w:t>eMZetKi</w:t>
      </w:r>
      <w:proofErr w:type="spellEnd"/>
      <w:r>
        <w:rPr>
          <w:rFonts w:ascii="Calibri" w:eastAsia="Calibri" w:hAnsi="Calibri" w:cs="Calibri"/>
          <w:sz w:val="20"/>
        </w:rPr>
        <w:t xml:space="preserve">, w przypadku jej utraty wydanie kolejnej, dokonania zwrotu oraz ewentualne przekazanie mailowo informacji związanych z użytkowaniem Karty </w:t>
      </w:r>
      <w:proofErr w:type="spellStart"/>
      <w:r>
        <w:rPr>
          <w:rFonts w:ascii="Calibri" w:eastAsia="Calibri" w:hAnsi="Calibri" w:cs="Calibri"/>
          <w:sz w:val="20"/>
        </w:rPr>
        <w:t>eMZetKi</w:t>
      </w:r>
      <w:proofErr w:type="spellEnd"/>
      <w:r>
        <w:rPr>
          <w:rFonts w:ascii="Calibri" w:eastAsia="Calibri" w:hAnsi="Calibri" w:cs="Calibri"/>
          <w:sz w:val="20"/>
        </w:rPr>
        <w:t>;</w:t>
      </w:r>
    </w:p>
    <w:tbl>
      <w:tblPr>
        <w:tblStyle w:val="TableGrid"/>
        <w:tblW w:w="11062" w:type="dxa"/>
        <w:tblInd w:w="-110" w:type="dxa"/>
        <w:tblCellMar>
          <w:top w:w="45" w:type="dxa"/>
          <w:left w:w="110" w:type="dxa"/>
          <w:bottom w:w="10" w:type="dxa"/>
          <w:right w:w="106" w:type="dxa"/>
        </w:tblCellMar>
        <w:tblLook w:val="04A0" w:firstRow="1" w:lastRow="0" w:firstColumn="1" w:lastColumn="0" w:noHBand="0" w:noVBand="1"/>
      </w:tblPr>
      <w:tblGrid>
        <w:gridCol w:w="5070"/>
        <w:gridCol w:w="5992"/>
      </w:tblGrid>
      <w:tr w:rsidR="00CD6436" w14:paraId="4C19D5DC" w14:textId="77777777">
        <w:trPr>
          <w:trHeight w:val="8800"/>
        </w:trPr>
        <w:tc>
          <w:tcPr>
            <w:tcW w:w="1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9790" w14:textId="77777777" w:rsidR="00CD6436" w:rsidRDefault="00297D0A">
            <w:pPr>
              <w:numPr>
                <w:ilvl w:val="0"/>
                <w:numId w:val="8"/>
              </w:numPr>
              <w:spacing w:after="4" w:line="251" w:lineRule="auto"/>
              <w:ind w:hanging="360"/>
            </w:pPr>
            <w:r>
              <w:rPr>
                <w:rFonts w:ascii="Calibri" w:eastAsia="Calibri" w:hAnsi="Calibri" w:cs="Calibri"/>
                <w:sz w:val="20"/>
              </w:rPr>
              <w:t xml:space="preserve">w zakresie danych dotyczących numeru Karty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eMZetKi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daty i godziny sprzed</w:t>
            </w:r>
            <w:r>
              <w:rPr>
                <w:rFonts w:ascii="Calibri" w:eastAsia="Calibri" w:hAnsi="Calibri" w:cs="Calibri"/>
                <w:sz w:val="20"/>
              </w:rPr>
              <w:t xml:space="preserve">aży oraz rodzaju biletu zakodowanego na Karcie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eMZetKi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numeru punktu zakupu biletu, godziny, daty oraz linii, w której aktywowano Kartę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eMZetKi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godziny i daty kontroli, zablokowanych Kart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eMZetKi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dane będą przetwarzane przez Prezydenta Miasta Kędzierzyn-</w:t>
            </w:r>
            <w:r>
              <w:rPr>
                <w:rFonts w:ascii="Calibri" w:eastAsia="Calibri" w:hAnsi="Calibri" w:cs="Calibri"/>
                <w:sz w:val="20"/>
              </w:rPr>
              <w:t>Koźle oraz MZK w celach statystycznych, windykacyjnych i reklamacyjnych związanych ze świadczeniem usług przewozowych w związku z realizacją uprawnień wynikających z przepisu Prawo przewozowe;</w:t>
            </w:r>
          </w:p>
          <w:p w14:paraId="2B6C57D7" w14:textId="77777777" w:rsidR="00CD6436" w:rsidRDefault="00297D0A">
            <w:pPr>
              <w:numPr>
                <w:ilvl w:val="0"/>
                <w:numId w:val="8"/>
              </w:numPr>
              <w:spacing w:after="1" w:line="253" w:lineRule="auto"/>
              <w:ind w:hanging="360"/>
            </w:pPr>
            <w:r>
              <w:rPr>
                <w:rFonts w:ascii="Calibri" w:eastAsia="Calibri" w:hAnsi="Calibri" w:cs="Calibri"/>
                <w:sz w:val="20"/>
              </w:rPr>
              <w:t>w celu umożliwienia MZK przekazania Państwu telefonicznie lub e</w:t>
            </w:r>
            <w:r>
              <w:rPr>
                <w:rFonts w:ascii="Calibri" w:eastAsia="Calibri" w:hAnsi="Calibri" w:cs="Calibri"/>
                <w:sz w:val="20"/>
              </w:rPr>
              <w:t xml:space="preserve">mailem informacji związanych z użytkowaniem Karty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eMZetKi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niezbędne jest wyrażenie dodatkowej zgody na przetwarzanie danych osobowych w postaci numeru telefonu lub adresu email. W przypadku braku wyrażenia ww. zgody nie będzie możliwe telefoniczne lub drog</w:t>
            </w:r>
            <w:r>
              <w:rPr>
                <w:rFonts w:ascii="Calibri" w:eastAsia="Calibri" w:hAnsi="Calibri" w:cs="Calibri"/>
                <w:sz w:val="20"/>
              </w:rPr>
              <w:t>ą elektroniczną przekazywanie informacji, będą wówczas dostępne wyłącznie w Punktach Obsługi Klienta MZK. Podanie numeru telefonu i adresu zamieszkania jest dobrowolne.</w:t>
            </w:r>
          </w:p>
          <w:p w14:paraId="7672957D" w14:textId="77777777" w:rsidR="00CD6436" w:rsidRDefault="00297D0A">
            <w:pPr>
              <w:numPr>
                <w:ilvl w:val="0"/>
                <w:numId w:val="8"/>
              </w:numPr>
              <w:spacing w:after="0" w:line="242" w:lineRule="auto"/>
              <w:ind w:hanging="360"/>
            </w:pPr>
            <w:r>
              <w:rPr>
                <w:rFonts w:ascii="Calibri" w:eastAsia="Calibri" w:hAnsi="Calibri" w:cs="Calibri"/>
                <w:sz w:val="20"/>
              </w:rPr>
              <w:t xml:space="preserve">w celu wypełnienia obowiązku archiwizacji dokumentów. </w:t>
            </w:r>
            <w:r>
              <w:rPr>
                <w:rFonts w:ascii="Calibri" w:eastAsia="Calibri" w:hAnsi="Calibri" w:cs="Calibri"/>
                <w:b/>
                <w:sz w:val="20"/>
              </w:rPr>
              <w:t>Odbiorcy danych osobowych</w:t>
            </w:r>
          </w:p>
          <w:p w14:paraId="24DDDA11" w14:textId="77777777" w:rsidR="00CD6436" w:rsidRDefault="00297D0A">
            <w:pPr>
              <w:spacing w:after="0" w:line="247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Państwa</w:t>
            </w:r>
            <w:r>
              <w:rPr>
                <w:rFonts w:ascii="Calibri" w:eastAsia="Calibri" w:hAnsi="Calibri" w:cs="Calibri"/>
                <w:sz w:val="20"/>
              </w:rPr>
              <w:t xml:space="preserve"> dane osobowe mogą być udostępniane podmiotom współpracującym z administratorem w celu prawidłowej realizacji usług np. dostawcom usług IT, podmiotom biorącym udział w procesie wydawania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Karty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eMZetKi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podmiotom kontrolnym i nadzorczym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>.</w:t>
            </w:r>
          </w:p>
          <w:p w14:paraId="6E03892D" w14:textId="77777777" w:rsidR="00CD6436" w:rsidRDefault="00297D0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Okres przechowywania danych</w:t>
            </w:r>
          </w:p>
          <w:p w14:paraId="18B27CBC" w14:textId="77777777" w:rsidR="00CD6436" w:rsidRDefault="00297D0A">
            <w:pPr>
              <w:spacing w:after="8" w:line="247" w:lineRule="auto"/>
              <w:ind w:left="0" w:right="4" w:firstLine="0"/>
            </w:pPr>
            <w:r>
              <w:rPr>
                <w:rFonts w:ascii="Calibri" w:eastAsia="Calibri" w:hAnsi="Calibri" w:cs="Calibri"/>
                <w:sz w:val="20"/>
              </w:rPr>
              <w:t xml:space="preserve">Państwa dane osobowe będą przechowywane do końca roku kalendarzowego, w którym upływa 5 lat od momentu wygaśnięcia ostatniego kontraktu zakodowanego na Karcie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eMZetKi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Państwa dane osobowe będą usuwane sukcesywnie po upływie okr</w:t>
            </w:r>
            <w:r>
              <w:rPr>
                <w:rFonts w:ascii="Calibri" w:eastAsia="Calibri" w:hAnsi="Calibri" w:cs="Calibri"/>
                <w:sz w:val="20"/>
              </w:rPr>
              <w:t xml:space="preserve">esu wskazanego w zdaniu poprzedzającym, z wyjątkiem wizerunku, który zostanie usunięty niezwłocznie po wydaniu Karty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eMZetKi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Prawa osób, których dane dotyczą </w:t>
            </w:r>
            <w:r>
              <w:rPr>
                <w:rFonts w:ascii="Calibri" w:eastAsia="Calibri" w:hAnsi="Calibri" w:cs="Calibri"/>
                <w:sz w:val="20"/>
              </w:rPr>
              <w:t>Zgodnie z RODO** przysługuje Państwu:</w:t>
            </w:r>
          </w:p>
          <w:p w14:paraId="1267F5AB" w14:textId="77777777" w:rsidR="00CD6436" w:rsidRDefault="00297D0A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</w:pPr>
            <w:r>
              <w:rPr>
                <w:rFonts w:ascii="Calibri" w:eastAsia="Calibri" w:hAnsi="Calibri" w:cs="Calibri"/>
                <w:sz w:val="20"/>
              </w:rPr>
              <w:t>prawo dostępu do swoich danych osobowych oraz otrzymania ic</w:t>
            </w:r>
            <w:r>
              <w:rPr>
                <w:rFonts w:ascii="Calibri" w:eastAsia="Calibri" w:hAnsi="Calibri" w:cs="Calibri"/>
                <w:sz w:val="20"/>
              </w:rPr>
              <w:t>h kopii;</w:t>
            </w:r>
          </w:p>
          <w:p w14:paraId="39484B88" w14:textId="77777777" w:rsidR="00CD6436" w:rsidRDefault="00297D0A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</w:pPr>
            <w:r>
              <w:rPr>
                <w:rFonts w:ascii="Calibri" w:eastAsia="Calibri" w:hAnsi="Calibri" w:cs="Calibri"/>
                <w:sz w:val="20"/>
              </w:rPr>
              <w:t>prawo do sprostowania (poprawiania) swoich danych osobowych;</w:t>
            </w:r>
          </w:p>
          <w:p w14:paraId="258672E7" w14:textId="77777777" w:rsidR="00CD6436" w:rsidRDefault="00297D0A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</w:pPr>
            <w:r>
              <w:rPr>
                <w:rFonts w:ascii="Calibri" w:eastAsia="Calibri" w:hAnsi="Calibri" w:cs="Calibri"/>
                <w:sz w:val="20"/>
              </w:rPr>
              <w:t>prawo do usunięcia danych osobowych;</w:t>
            </w:r>
          </w:p>
          <w:p w14:paraId="31F2E13C" w14:textId="77777777" w:rsidR="00CD6436" w:rsidRDefault="00297D0A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</w:pPr>
            <w:r>
              <w:rPr>
                <w:rFonts w:ascii="Calibri" w:eastAsia="Calibri" w:hAnsi="Calibri" w:cs="Calibri"/>
                <w:sz w:val="20"/>
              </w:rPr>
              <w:t>prawo do ograniczenia przetwarzania danych osobowych;</w:t>
            </w:r>
          </w:p>
          <w:p w14:paraId="4DB7820E" w14:textId="77777777" w:rsidR="00CD6436" w:rsidRDefault="00297D0A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</w:pPr>
            <w:r>
              <w:rPr>
                <w:rFonts w:ascii="Calibri" w:eastAsia="Calibri" w:hAnsi="Calibri" w:cs="Calibri"/>
                <w:sz w:val="20"/>
              </w:rPr>
              <w:t>prawo do wniesienia skargi do Prezesa Urzędu Ochrony Danych Osobowych;</w:t>
            </w:r>
          </w:p>
          <w:p w14:paraId="140522F6" w14:textId="77777777" w:rsidR="00CD6436" w:rsidRDefault="00297D0A">
            <w:pPr>
              <w:numPr>
                <w:ilvl w:val="0"/>
                <w:numId w:val="9"/>
              </w:numPr>
              <w:spacing w:after="2" w:line="239" w:lineRule="auto"/>
              <w:ind w:right="0" w:hanging="360"/>
              <w:jc w:val="left"/>
            </w:pPr>
            <w:r>
              <w:rPr>
                <w:rFonts w:ascii="Calibri" w:eastAsia="Calibri" w:hAnsi="Calibri" w:cs="Calibri"/>
                <w:sz w:val="20"/>
              </w:rPr>
              <w:t>prawo do wycofania uprze</w:t>
            </w:r>
            <w:r>
              <w:rPr>
                <w:rFonts w:ascii="Calibri" w:eastAsia="Calibri" w:hAnsi="Calibri" w:cs="Calibri"/>
                <w:sz w:val="20"/>
              </w:rPr>
              <w:t>dnio wyrażonej zgody; wycofanie zgody nie będzie wpływać na zgodność z prawem przetwarzania, którego dokonano na podstawie zgody przed jej cofnięciem.</w:t>
            </w:r>
          </w:p>
          <w:p w14:paraId="241B02F9" w14:textId="77777777" w:rsidR="00CD6436" w:rsidRDefault="00297D0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Informacja o wymogu podania danych osobowych</w:t>
            </w:r>
          </w:p>
          <w:p w14:paraId="3B4DC880" w14:textId="77777777" w:rsidR="00CD6436" w:rsidRDefault="00297D0A">
            <w:pPr>
              <w:numPr>
                <w:ilvl w:val="0"/>
                <w:numId w:val="10"/>
              </w:numPr>
              <w:spacing w:after="11" w:line="242" w:lineRule="auto"/>
              <w:ind w:right="0" w:hanging="360"/>
            </w:pPr>
            <w:r>
              <w:rPr>
                <w:rFonts w:ascii="Calibri" w:eastAsia="Calibri" w:hAnsi="Calibri" w:cs="Calibri"/>
                <w:sz w:val="20"/>
              </w:rPr>
              <w:t>Podanie przez Państwa danych osobowych zawartych w niniejszy</w:t>
            </w:r>
            <w:r>
              <w:rPr>
                <w:rFonts w:ascii="Calibri" w:eastAsia="Calibri" w:hAnsi="Calibri" w:cs="Calibri"/>
                <w:sz w:val="20"/>
              </w:rPr>
              <w:t xml:space="preserve">m wniosku jest dobrowolne, lecz niezbędne do wydania Karty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eMZetKi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  <w:p w14:paraId="32119943" w14:textId="77777777" w:rsidR="00CD6436" w:rsidRDefault="00297D0A">
            <w:pPr>
              <w:numPr>
                <w:ilvl w:val="0"/>
                <w:numId w:val="10"/>
              </w:numPr>
              <w:spacing w:after="0" w:line="255" w:lineRule="auto"/>
              <w:ind w:right="0" w:hanging="360"/>
            </w:pPr>
            <w:r>
              <w:rPr>
                <w:rFonts w:ascii="Calibri" w:eastAsia="Calibri" w:hAnsi="Calibri" w:cs="Calibri"/>
                <w:sz w:val="20"/>
              </w:rPr>
              <w:t>Jeżeli wyrażą Państwo dodatkową zgodę</w:t>
            </w:r>
            <w:r>
              <w:rPr>
                <w:rFonts w:ascii="Calibri" w:eastAsia="Calibri" w:hAnsi="Calibri" w:cs="Calibri"/>
                <w:sz w:val="20"/>
              </w:rPr>
              <w:t xml:space="preserve"> na przetwarzanie danych osobowych w postaci numeru telefonu lub adresu email, Prezydent Miasta Kędzierzyn-Koźle oraz MZK w razie potrzeby przekaże telefonicznie lub na podany adres informacje związane z użytkowaniem Karty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eMZetKi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Zgoda może być w każdym </w:t>
            </w:r>
            <w:r>
              <w:rPr>
                <w:rFonts w:ascii="Calibri" w:eastAsia="Calibri" w:hAnsi="Calibri" w:cs="Calibri"/>
                <w:sz w:val="20"/>
              </w:rPr>
              <w:t>momencie wycofana poprzez złożenie pisemnego oświadczenia w POK.</w:t>
            </w:r>
          </w:p>
          <w:p w14:paraId="6831731C" w14:textId="77777777" w:rsidR="00CD6436" w:rsidRDefault="00297D0A">
            <w:pPr>
              <w:numPr>
                <w:ilvl w:val="0"/>
                <w:numId w:val="10"/>
              </w:numPr>
              <w:spacing w:after="0" w:line="259" w:lineRule="auto"/>
              <w:ind w:right="0" w:hanging="360"/>
            </w:pPr>
            <w:r>
              <w:rPr>
                <w:rFonts w:ascii="Calibri" w:eastAsia="Calibri" w:hAnsi="Calibri" w:cs="Calibri"/>
                <w:sz w:val="20"/>
              </w:rPr>
              <w:t>Wycofanie zgody nie wpływa na zgodność z prawem przetwarzania danych przed wycofaniem zgody.</w:t>
            </w:r>
          </w:p>
        </w:tc>
      </w:tr>
      <w:tr w:rsidR="00CD6436" w14:paraId="03952914" w14:textId="77777777">
        <w:trPr>
          <w:trHeight w:val="254"/>
        </w:trPr>
        <w:tc>
          <w:tcPr>
            <w:tcW w:w="1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26DA" w14:textId="77777777" w:rsidR="00CD6436" w:rsidRDefault="00297D0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Potwierdzam zapoznanie się z powyższą klauzulą</w:t>
            </w:r>
          </w:p>
        </w:tc>
      </w:tr>
      <w:tr w:rsidR="00CD6436" w14:paraId="5F6E9968" w14:textId="77777777">
        <w:trPr>
          <w:trHeight w:val="120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59A5E" w14:textId="77777777" w:rsidR="00CD6436" w:rsidRDefault="00297D0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Kędzierzyn-Koź</w:t>
            </w:r>
            <w:r>
              <w:rPr>
                <w:rFonts w:ascii="Calibri" w:eastAsia="Calibri" w:hAnsi="Calibri" w:cs="Calibri"/>
                <w:sz w:val="20"/>
              </w:rPr>
              <w:t>le dnia ………………………………………………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FC12B" w14:textId="77777777" w:rsidR="00CD6436" w:rsidRDefault="00297D0A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i/>
                <w:sz w:val="20"/>
              </w:rPr>
              <w:t>……………………………………………………………..…………………………………</w:t>
            </w:r>
          </w:p>
          <w:p w14:paraId="3672713A" w14:textId="77777777" w:rsidR="00CD6436" w:rsidRDefault="00297D0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>Podpis wnioskodawcy, opiekuna prawnego lub osoby upoważnionej</w:t>
            </w:r>
          </w:p>
        </w:tc>
      </w:tr>
    </w:tbl>
    <w:p w14:paraId="310014BB" w14:textId="77777777" w:rsidR="00CD6436" w:rsidRDefault="00297D0A">
      <w:pPr>
        <w:spacing w:line="253" w:lineRule="auto"/>
        <w:ind w:left="894" w:right="0" w:hanging="10"/>
      </w:pPr>
      <w:r>
        <w:rPr>
          <w:rFonts w:ascii="Calibri" w:eastAsia="Calibri" w:hAnsi="Calibri" w:cs="Calibri"/>
          <w:sz w:val="18"/>
        </w:rPr>
        <w:t>*   Pola  obowiązkowe.</w:t>
      </w:r>
    </w:p>
    <w:p w14:paraId="6B281DA0" w14:textId="77777777" w:rsidR="00CD6436" w:rsidRDefault="00297D0A">
      <w:pPr>
        <w:spacing w:line="253" w:lineRule="auto"/>
        <w:ind w:left="894" w:right="890" w:hanging="10"/>
      </w:pPr>
      <w:r>
        <w:rPr>
          <w:rFonts w:ascii="Calibri" w:eastAsia="Calibri" w:hAnsi="Calibri" w:cs="Calibri"/>
          <w:sz w:val="18"/>
        </w:rPr>
        <w:t>** Rozporządzenie Parlamentu Europejskiego i Rady (UE) 2016/679 z dnia 27 kwietnia 2016 r. w sprawie och</w:t>
      </w:r>
      <w:r>
        <w:rPr>
          <w:rFonts w:ascii="Calibri" w:eastAsia="Calibri" w:hAnsi="Calibri" w:cs="Calibri"/>
          <w:sz w:val="18"/>
        </w:rPr>
        <w:t>rony osób fizycznych w związku z przetwarzaniem danych osobowych i w sprawie swobodnego przepływu takich danych oraz uchylenia dyrektywy 95/46/WE (ogólne rozporządzenie o ochronie danych) (Dz. Urz. UE L z 04.05.2016 r., Nr 119, s.1)</w:t>
      </w:r>
    </w:p>
    <w:tbl>
      <w:tblPr>
        <w:tblStyle w:val="TableGrid"/>
        <w:tblW w:w="11134" w:type="dxa"/>
        <w:tblInd w:w="-146" w:type="dxa"/>
        <w:tblCellMar>
          <w:top w:w="46" w:type="dxa"/>
          <w:left w:w="110" w:type="dxa"/>
          <w:bottom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817"/>
        <w:gridCol w:w="7317"/>
      </w:tblGrid>
      <w:tr w:rsidR="00CD6436" w14:paraId="0EBC10F6" w14:textId="77777777">
        <w:trPr>
          <w:trHeight w:val="1621"/>
        </w:trPr>
        <w:tc>
          <w:tcPr>
            <w:tcW w:w="1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7F34" w14:textId="77777777" w:rsidR="00CD6436" w:rsidRDefault="00297D0A">
            <w:pPr>
              <w:spacing w:after="1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lastRenderedPageBreak/>
              <w:t>Potwierdzam:</w:t>
            </w:r>
          </w:p>
          <w:p w14:paraId="56EDE64D" w14:textId="77777777" w:rsidR="00CD6436" w:rsidRDefault="00297D0A">
            <w:pPr>
              <w:numPr>
                <w:ilvl w:val="0"/>
                <w:numId w:val="11"/>
              </w:numPr>
              <w:spacing w:after="127" w:line="259" w:lineRule="auto"/>
              <w:ind w:right="95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rejestrację w systemie biletu elektronicznego „</w:t>
            </w:r>
            <w:proofErr w:type="spellStart"/>
            <w:r>
              <w:rPr>
                <w:rFonts w:ascii="Calibri" w:eastAsia="Calibri" w:hAnsi="Calibri" w:cs="Calibri"/>
                <w:b/>
              </w:rPr>
              <w:t>eMZetKa</w:t>
            </w:r>
            <w:proofErr w:type="spellEnd"/>
            <w:r>
              <w:rPr>
                <w:rFonts w:ascii="Calibri" w:eastAsia="Calibri" w:hAnsi="Calibri" w:cs="Calibri"/>
                <w:b/>
              </w:rPr>
              <w:t>”;</w:t>
            </w:r>
          </w:p>
          <w:p w14:paraId="7FA8EDE9" w14:textId="77777777" w:rsidR="00CD6436" w:rsidRDefault="00297D0A">
            <w:pPr>
              <w:numPr>
                <w:ilvl w:val="0"/>
                <w:numId w:val="11"/>
              </w:numPr>
              <w:spacing w:after="0" w:line="259" w:lineRule="auto"/>
              <w:ind w:right="95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wydanie Karty </w:t>
            </w:r>
            <w:proofErr w:type="spellStart"/>
            <w:r>
              <w:rPr>
                <w:rFonts w:ascii="Calibri" w:eastAsia="Calibri" w:hAnsi="Calibri" w:cs="Calibri"/>
                <w:b/>
              </w:rPr>
              <w:t>eMZetKi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nr |__|__|__|__|__|__|__|__|__|__|__|__|__|__|__|__|__|; 3)</w:t>
            </w:r>
            <w:r>
              <w:rPr>
                <w:rFonts w:ascii="Calibri" w:eastAsia="Calibri" w:hAnsi="Calibri" w:cs="Calibri"/>
                <w:b/>
              </w:rPr>
              <w:tab/>
              <w:t>nadanie nr PIN |__|__|__|__| do Portalu Pasażera.</w:t>
            </w:r>
          </w:p>
        </w:tc>
      </w:tr>
      <w:tr w:rsidR="00CD6436" w14:paraId="1B8B9BD7" w14:textId="77777777">
        <w:trPr>
          <w:trHeight w:val="1418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37705" w14:textId="77777777" w:rsidR="00CD6436" w:rsidRDefault="00297D0A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Kędzierzyn-Koźle dnia …………………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9E9DC" w14:textId="77777777" w:rsidR="00CD6436" w:rsidRDefault="00297D0A">
            <w:pPr>
              <w:spacing w:after="86" w:line="259" w:lineRule="auto"/>
              <w:ind w:left="6" w:right="0" w:firstLine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………………………………..…………………………………</w:t>
            </w:r>
          </w:p>
          <w:p w14:paraId="786D7E1A" w14:textId="77777777" w:rsidR="00CD6436" w:rsidRDefault="00297D0A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Podpis pracownika MZK Kędzierzyn-Koźle Sp. z o.o.</w:t>
            </w:r>
          </w:p>
        </w:tc>
      </w:tr>
    </w:tbl>
    <w:p w14:paraId="55E64C43" w14:textId="77777777" w:rsidR="00CD6436" w:rsidRDefault="00CD6436">
      <w:pPr>
        <w:sectPr w:rsidR="00CD6436">
          <w:footerReference w:type="even" r:id="rId14"/>
          <w:footerReference w:type="default" r:id="rId15"/>
          <w:footerReference w:type="first" r:id="rId16"/>
          <w:footnotePr>
            <w:numRestart w:val="eachPage"/>
          </w:footnotePr>
          <w:pgSz w:w="11910" w:h="16845"/>
          <w:pgMar w:top="998" w:right="532" w:bottom="1428" w:left="533" w:header="708" w:footer="986" w:gutter="0"/>
          <w:cols w:space="708"/>
        </w:sectPr>
      </w:pPr>
    </w:p>
    <w:p w14:paraId="7F089947" w14:textId="77777777" w:rsidR="00CD6436" w:rsidRDefault="00297D0A">
      <w:pPr>
        <w:spacing w:after="5"/>
        <w:ind w:left="824" w:right="0" w:hanging="10"/>
        <w:jc w:val="left"/>
      </w:pPr>
      <w:r>
        <w:rPr>
          <w:rFonts w:ascii="Calibri" w:eastAsia="Calibri" w:hAnsi="Calibri" w:cs="Calibri"/>
        </w:rPr>
        <w:lastRenderedPageBreak/>
        <w:t>Załą</w:t>
      </w:r>
      <w:r>
        <w:rPr>
          <w:rFonts w:ascii="Calibri" w:eastAsia="Calibri" w:hAnsi="Calibri" w:cs="Calibri"/>
        </w:rPr>
        <w:t>cznik nr 2 do Regulamin korzystania z biletu elektronicznego Miasta Kędzierzyn-Koźle „</w:t>
      </w:r>
      <w:proofErr w:type="spellStart"/>
      <w:r>
        <w:rPr>
          <w:rFonts w:ascii="Calibri" w:eastAsia="Calibri" w:hAnsi="Calibri" w:cs="Calibri"/>
        </w:rPr>
        <w:t>eMZetKi</w:t>
      </w:r>
      <w:proofErr w:type="spellEnd"/>
      <w:r>
        <w:rPr>
          <w:rFonts w:ascii="Calibri" w:eastAsia="Calibri" w:hAnsi="Calibri" w:cs="Calibri"/>
        </w:rPr>
        <w:t>”.</w:t>
      </w:r>
    </w:p>
    <w:p w14:paraId="07ED2B10" w14:textId="77777777" w:rsidR="00CD6436" w:rsidRDefault="00297D0A">
      <w:pPr>
        <w:spacing w:after="0" w:line="259" w:lineRule="auto"/>
        <w:ind w:left="-140" w:right="-128" w:firstLine="0"/>
        <w:jc w:val="left"/>
      </w:pPr>
      <w:r>
        <w:rPr>
          <w:noProof/>
        </w:rPr>
        <w:drawing>
          <wp:inline distT="0" distB="0" distL="0" distR="0" wp14:anchorId="27DE6F10" wp14:editId="1B57864A">
            <wp:extent cx="6967728" cy="3255264"/>
            <wp:effectExtent l="0" t="0" r="0" b="0"/>
            <wp:docPr id="35808" name="Picture 35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8" name="Picture 358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67728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099B870" w14:textId="77777777" w:rsidR="00CD6436" w:rsidRDefault="00297D0A">
      <w:pPr>
        <w:spacing w:after="2" w:line="259" w:lineRule="auto"/>
        <w:ind w:left="0" w:right="17" w:firstLine="0"/>
        <w:jc w:val="center"/>
      </w:pPr>
      <w:r>
        <w:rPr>
          <w:rFonts w:ascii="Calibri" w:eastAsia="Calibri" w:hAnsi="Calibri" w:cs="Calibri"/>
        </w:rPr>
        <w:lastRenderedPageBreak/>
        <w:t>Załącznik nr 3 do Regulamin korzystania z biletu elektronicznego Miasta Kędzierzyn-Koźle - „</w:t>
      </w:r>
      <w:proofErr w:type="spellStart"/>
      <w:r>
        <w:rPr>
          <w:rFonts w:ascii="Calibri" w:eastAsia="Calibri" w:hAnsi="Calibri" w:cs="Calibri"/>
        </w:rPr>
        <w:t>eMZetKi</w:t>
      </w:r>
      <w:proofErr w:type="spellEnd"/>
      <w:r>
        <w:rPr>
          <w:rFonts w:ascii="Calibri" w:eastAsia="Calibri" w:hAnsi="Calibri" w:cs="Calibri"/>
        </w:rPr>
        <w:t>”</w:t>
      </w:r>
    </w:p>
    <w:p w14:paraId="1445804D" w14:textId="77777777" w:rsidR="00CD6436" w:rsidRDefault="00297D0A">
      <w:pPr>
        <w:tabs>
          <w:tab w:val="center" w:pos="5421"/>
          <w:tab w:val="center" w:pos="5988"/>
          <w:tab w:val="center" w:pos="6554"/>
          <w:tab w:val="center" w:pos="7123"/>
          <w:tab w:val="center" w:pos="7689"/>
          <w:tab w:val="center" w:pos="8253"/>
          <w:tab w:val="center" w:pos="8820"/>
          <w:tab w:val="center" w:pos="9391"/>
          <w:tab w:val="center" w:pos="9957"/>
          <w:tab w:val="right" w:pos="10705"/>
        </w:tabs>
        <w:spacing w:after="5"/>
        <w:ind w:left="-15" w:right="0" w:firstLine="0"/>
        <w:jc w:val="left"/>
      </w:pPr>
      <w:r>
        <w:rPr>
          <w:rFonts w:ascii="Calibri" w:eastAsia="Calibri" w:hAnsi="Calibri" w:cs="Calibri"/>
        </w:rPr>
        <w:t>Data wpłynięcia wniosku (wypełnia przyjmujący)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D9D9D9"/>
        </w:rPr>
        <w:t>D</w:t>
      </w:r>
      <w:r>
        <w:rPr>
          <w:rFonts w:ascii="Calibri" w:eastAsia="Calibri" w:hAnsi="Calibri" w:cs="Calibri"/>
          <w:color w:val="D9D9D9"/>
        </w:rPr>
        <w:tab/>
      </w:r>
      <w:proofErr w:type="spellStart"/>
      <w:r>
        <w:rPr>
          <w:rFonts w:ascii="Calibri" w:eastAsia="Calibri" w:hAnsi="Calibri" w:cs="Calibri"/>
          <w:color w:val="D9D9D9"/>
        </w:rPr>
        <w:t>D</w:t>
      </w:r>
      <w:proofErr w:type="spellEnd"/>
      <w:r>
        <w:rPr>
          <w:rFonts w:ascii="Calibri" w:eastAsia="Calibri" w:hAnsi="Calibri" w:cs="Calibri"/>
          <w:color w:val="D9D9D9"/>
        </w:rPr>
        <w:tab/>
        <w:t>-</w:t>
      </w:r>
      <w:r>
        <w:rPr>
          <w:rFonts w:ascii="Calibri" w:eastAsia="Calibri" w:hAnsi="Calibri" w:cs="Calibri"/>
          <w:color w:val="D9D9D9"/>
        </w:rPr>
        <w:tab/>
        <w:t>M</w:t>
      </w:r>
      <w:r>
        <w:rPr>
          <w:rFonts w:ascii="Calibri" w:eastAsia="Calibri" w:hAnsi="Calibri" w:cs="Calibri"/>
          <w:color w:val="D9D9D9"/>
        </w:rPr>
        <w:tab/>
      </w:r>
      <w:proofErr w:type="spellStart"/>
      <w:r>
        <w:rPr>
          <w:rFonts w:ascii="Calibri" w:eastAsia="Calibri" w:hAnsi="Calibri" w:cs="Calibri"/>
          <w:color w:val="D9D9D9"/>
        </w:rPr>
        <w:t>M</w:t>
      </w:r>
      <w:proofErr w:type="spellEnd"/>
      <w:r>
        <w:rPr>
          <w:rFonts w:ascii="Calibri" w:eastAsia="Calibri" w:hAnsi="Calibri" w:cs="Calibri"/>
          <w:color w:val="D9D9D9"/>
        </w:rPr>
        <w:tab/>
        <w:t>-</w:t>
      </w:r>
      <w:r>
        <w:rPr>
          <w:rFonts w:ascii="Calibri" w:eastAsia="Calibri" w:hAnsi="Calibri" w:cs="Calibri"/>
          <w:color w:val="D9D9D9"/>
        </w:rPr>
        <w:tab/>
        <w:t>R</w:t>
      </w:r>
      <w:r>
        <w:rPr>
          <w:rFonts w:ascii="Calibri" w:eastAsia="Calibri" w:hAnsi="Calibri" w:cs="Calibri"/>
          <w:color w:val="D9D9D9"/>
        </w:rPr>
        <w:tab/>
      </w:r>
      <w:proofErr w:type="spellStart"/>
      <w:r>
        <w:rPr>
          <w:rFonts w:ascii="Calibri" w:eastAsia="Calibri" w:hAnsi="Calibri" w:cs="Calibri"/>
          <w:color w:val="D9D9D9"/>
        </w:rPr>
        <w:t>R</w:t>
      </w:r>
      <w:proofErr w:type="spellEnd"/>
      <w:r>
        <w:rPr>
          <w:rFonts w:ascii="Calibri" w:eastAsia="Calibri" w:hAnsi="Calibri" w:cs="Calibri"/>
          <w:color w:val="D9D9D9"/>
        </w:rPr>
        <w:tab/>
      </w:r>
      <w:proofErr w:type="spellStart"/>
      <w:r>
        <w:rPr>
          <w:rFonts w:ascii="Calibri" w:eastAsia="Calibri" w:hAnsi="Calibri" w:cs="Calibri"/>
          <w:color w:val="D9D9D9"/>
        </w:rPr>
        <w:t>R</w:t>
      </w:r>
      <w:proofErr w:type="spellEnd"/>
      <w:r>
        <w:rPr>
          <w:rFonts w:ascii="Calibri" w:eastAsia="Calibri" w:hAnsi="Calibri" w:cs="Calibri"/>
          <w:color w:val="D9D9D9"/>
        </w:rPr>
        <w:tab/>
      </w:r>
      <w:proofErr w:type="spellStart"/>
      <w:r>
        <w:rPr>
          <w:rFonts w:ascii="Calibri" w:eastAsia="Calibri" w:hAnsi="Calibri" w:cs="Calibri"/>
          <w:color w:val="D9D9D9"/>
        </w:rPr>
        <w:t>R</w:t>
      </w:r>
      <w:proofErr w:type="spellEnd"/>
    </w:p>
    <w:p w14:paraId="4957B4C2" w14:textId="77777777" w:rsidR="00CD6436" w:rsidRDefault="00297D0A">
      <w:pPr>
        <w:spacing w:after="37"/>
        <w:ind w:left="-5" w:right="0" w:hanging="10"/>
        <w:jc w:val="left"/>
      </w:pPr>
      <w:r>
        <w:rPr>
          <w:rFonts w:ascii="Calibri" w:eastAsia="Calibri" w:hAnsi="Calibri" w:cs="Calibri"/>
        </w:rPr>
        <w:t xml:space="preserve">Numer karty </w:t>
      </w:r>
      <w:proofErr w:type="spellStart"/>
      <w:r>
        <w:rPr>
          <w:rFonts w:ascii="Calibri" w:eastAsia="Calibri" w:hAnsi="Calibri" w:cs="Calibri"/>
        </w:rPr>
        <w:t>eMZetKi</w:t>
      </w:r>
      <w:proofErr w:type="spellEnd"/>
    </w:p>
    <w:p w14:paraId="44BE4573" w14:textId="77777777" w:rsidR="00CD6436" w:rsidRDefault="00297D0A">
      <w:pPr>
        <w:spacing w:after="342" w:line="259" w:lineRule="auto"/>
        <w:ind w:left="3140" w:right="0" w:firstLine="0"/>
        <w:jc w:val="left"/>
      </w:pPr>
      <w:r>
        <w:rPr>
          <w:rFonts w:ascii="Calibri" w:eastAsia="Calibri" w:hAnsi="Calibri" w:cs="Calibri"/>
          <w:b/>
          <w:sz w:val="24"/>
        </w:rPr>
        <w:t>Wniosek o wpisanie informacji o przysługujących ulgach</w:t>
      </w:r>
    </w:p>
    <w:p w14:paraId="527B37D9" w14:textId="77777777" w:rsidR="00CD6436" w:rsidRDefault="00297D0A">
      <w:pPr>
        <w:spacing w:after="245" w:line="249" w:lineRule="auto"/>
        <w:ind w:left="48" w:right="0" w:hanging="10"/>
      </w:pPr>
      <w:r>
        <w:rPr>
          <w:rFonts w:ascii="Calibri" w:eastAsia="Calibri" w:hAnsi="Calibri" w:cs="Calibri"/>
          <w:sz w:val="20"/>
        </w:rPr>
        <w:t>Imię / Imiona</w:t>
      </w:r>
    </w:p>
    <w:p w14:paraId="5C1A6F53" w14:textId="77777777" w:rsidR="00CD6436" w:rsidRDefault="00297D0A">
      <w:pPr>
        <w:spacing w:after="256" w:line="249" w:lineRule="auto"/>
        <w:ind w:left="48" w:right="0" w:hanging="10"/>
      </w:pPr>
      <w:r>
        <w:rPr>
          <w:rFonts w:ascii="Calibri" w:eastAsia="Calibri" w:hAnsi="Calibri" w:cs="Calibri"/>
          <w:sz w:val="20"/>
        </w:rPr>
        <w:t>Nazwisko</w:t>
      </w:r>
    </w:p>
    <w:p w14:paraId="7D2DA7C7" w14:textId="77777777" w:rsidR="00CD6436" w:rsidRDefault="00297D0A">
      <w:pPr>
        <w:tabs>
          <w:tab w:val="center" w:pos="6415"/>
        </w:tabs>
        <w:spacing w:after="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>PESEL</w:t>
      </w:r>
      <w:r>
        <w:rPr>
          <w:rFonts w:ascii="Calibri" w:eastAsia="Calibri" w:hAnsi="Calibri" w:cs="Calibri"/>
          <w:sz w:val="20"/>
        </w:rPr>
        <w:tab/>
        <w:t>Data urodzenia</w:t>
      </w:r>
    </w:p>
    <w:p w14:paraId="5B8A7B52" w14:textId="77777777" w:rsidR="00CD6436" w:rsidRDefault="00297D0A">
      <w:pPr>
        <w:pStyle w:val="Nagwek1"/>
        <w:tabs>
          <w:tab w:val="center" w:pos="7411"/>
          <w:tab w:val="center" w:pos="7767"/>
          <w:tab w:val="center" w:pos="8125"/>
          <w:tab w:val="center" w:pos="8499"/>
          <w:tab w:val="center" w:pos="8857"/>
          <w:tab w:val="center" w:pos="9199"/>
          <w:tab w:val="center" w:pos="9558"/>
          <w:tab w:val="center" w:pos="9915"/>
          <w:tab w:val="center" w:pos="10273"/>
          <w:tab w:val="right" w:pos="10705"/>
        </w:tabs>
        <w:ind w:left="0" w:right="0" w:firstLine="0"/>
        <w:jc w:val="left"/>
      </w:pPr>
      <w:r>
        <w:rPr>
          <w:color w:val="000000"/>
          <w:sz w:val="22"/>
        </w:rPr>
        <w:tab/>
      </w:r>
      <w:r>
        <w:t>D</w:t>
      </w:r>
      <w:r>
        <w:tab/>
      </w:r>
      <w:proofErr w:type="spellStart"/>
      <w:r>
        <w:t>D</w:t>
      </w:r>
      <w:proofErr w:type="spellEnd"/>
      <w:r>
        <w:tab/>
      </w:r>
      <w:r>
        <w:rPr>
          <w:color w:val="000000"/>
        </w:rPr>
        <w:t>/</w:t>
      </w:r>
      <w:r>
        <w:rPr>
          <w:color w:val="000000"/>
        </w:rPr>
        <w:tab/>
      </w:r>
      <w:r>
        <w:t>M</w:t>
      </w:r>
      <w:r>
        <w:tab/>
      </w:r>
      <w:proofErr w:type="spellStart"/>
      <w:r>
        <w:t>M</w:t>
      </w:r>
      <w:proofErr w:type="spellEnd"/>
      <w:r>
        <w:tab/>
      </w:r>
      <w:r>
        <w:rPr>
          <w:color w:val="000000"/>
        </w:rPr>
        <w:t>/</w:t>
      </w:r>
      <w:r>
        <w:rPr>
          <w:color w:val="000000"/>
        </w:rPr>
        <w:tab/>
      </w:r>
      <w:r>
        <w:t>R</w:t>
      </w:r>
      <w:r>
        <w:tab/>
      </w:r>
      <w:proofErr w:type="spellStart"/>
      <w:r>
        <w:t>R</w:t>
      </w:r>
      <w:proofErr w:type="spellEnd"/>
      <w:r>
        <w:tab/>
      </w:r>
      <w:proofErr w:type="spellStart"/>
      <w:r>
        <w:t>R</w:t>
      </w:r>
      <w:proofErr w:type="spellEnd"/>
      <w:r>
        <w:tab/>
      </w:r>
      <w:proofErr w:type="spellStart"/>
      <w:r>
        <w:t>R</w:t>
      </w:r>
      <w:proofErr w:type="spellEnd"/>
    </w:p>
    <w:p w14:paraId="6AA9E6B5" w14:textId="77777777" w:rsidR="00CD6436" w:rsidRDefault="00297D0A">
      <w:pPr>
        <w:spacing w:after="56" w:line="259" w:lineRule="auto"/>
        <w:ind w:left="2207" w:right="32" w:hanging="10"/>
        <w:jc w:val="center"/>
      </w:pPr>
      <w:r>
        <w:rPr>
          <w:rFonts w:ascii="Calibri" w:eastAsia="Calibri" w:hAnsi="Calibri" w:cs="Calibri"/>
          <w:sz w:val="20"/>
        </w:rPr>
        <w:t>(</w:t>
      </w:r>
      <w:r>
        <w:rPr>
          <w:rFonts w:ascii="Calibri" w:eastAsia="Calibri" w:hAnsi="Calibri" w:cs="Calibri"/>
          <w:b/>
          <w:i/>
          <w:sz w:val="16"/>
        </w:rPr>
        <w:t>jeśli brak nr pesel</w:t>
      </w:r>
      <w:r>
        <w:rPr>
          <w:rFonts w:ascii="Calibri" w:eastAsia="Calibri" w:hAnsi="Calibri" w:cs="Calibri"/>
          <w:sz w:val="20"/>
        </w:rPr>
        <w:t>)</w:t>
      </w:r>
    </w:p>
    <w:p w14:paraId="13049981" w14:textId="77777777" w:rsidR="00CD6436" w:rsidRDefault="00297D0A">
      <w:pPr>
        <w:tabs>
          <w:tab w:val="center" w:pos="4607"/>
          <w:tab w:val="center" w:pos="8735"/>
        </w:tabs>
        <w:spacing w:after="38" w:line="263" w:lineRule="auto"/>
        <w:ind w:left="-15" w:right="0" w:firstLine="0"/>
        <w:jc w:val="left"/>
      </w:pPr>
      <w:r>
        <w:rPr>
          <w:rFonts w:ascii="Calibri" w:eastAsia="Calibri" w:hAnsi="Calibri" w:cs="Calibri"/>
          <w:b/>
          <w:sz w:val="20"/>
        </w:rPr>
        <w:t>Rodzaj biletu</w:t>
      </w:r>
      <w:r>
        <w:rPr>
          <w:rFonts w:ascii="Calibri" w:eastAsia="Calibri" w:hAnsi="Calibri" w:cs="Calibri"/>
          <w:b/>
          <w:sz w:val="20"/>
        </w:rPr>
        <w:tab/>
        <w:t>ULGOWY*</w:t>
      </w:r>
      <w:r>
        <w:rPr>
          <w:rFonts w:ascii="Calibri" w:eastAsia="Calibri" w:hAnsi="Calibri" w:cs="Calibri"/>
          <w:b/>
          <w:sz w:val="20"/>
        </w:rPr>
        <w:tab/>
        <w:t>BEZPŁATNY*</w:t>
      </w:r>
    </w:p>
    <w:p w14:paraId="3281A4FC" w14:textId="77777777" w:rsidR="00CD6436" w:rsidRDefault="00297D0A">
      <w:pPr>
        <w:spacing w:after="258" w:line="249" w:lineRule="auto"/>
        <w:ind w:left="48" w:right="0" w:hanging="10"/>
      </w:pPr>
      <w:r>
        <w:rPr>
          <w:rFonts w:ascii="Calibri" w:eastAsia="Calibri" w:hAnsi="Calibri" w:cs="Calibri"/>
          <w:sz w:val="20"/>
        </w:rPr>
        <w:t>Numer dokumentu uprawniają</w:t>
      </w:r>
      <w:r>
        <w:rPr>
          <w:rFonts w:ascii="Calibri" w:eastAsia="Calibri" w:hAnsi="Calibri" w:cs="Calibri"/>
          <w:sz w:val="20"/>
        </w:rPr>
        <w:t>cego do ulgi lub przejazdu bezpłatnego</w:t>
      </w:r>
    </w:p>
    <w:p w14:paraId="32A31716" w14:textId="77777777" w:rsidR="00CD6436" w:rsidRDefault="00297D0A">
      <w:pPr>
        <w:spacing w:after="4" w:line="249" w:lineRule="auto"/>
        <w:ind w:left="2348" w:right="4334" w:hanging="2014"/>
      </w:pPr>
      <w:r>
        <w:rPr>
          <w:rFonts w:ascii="Calibri" w:eastAsia="Calibri" w:hAnsi="Calibri" w:cs="Calibri"/>
          <w:sz w:val="20"/>
        </w:rPr>
        <w:t>Organ wydający dokument uprawniający do ulgi lub przejazdu bezpłatnego</w:t>
      </w:r>
    </w:p>
    <w:p w14:paraId="35B98208" w14:textId="77777777" w:rsidR="00CD6436" w:rsidRDefault="00297D0A">
      <w:pPr>
        <w:spacing w:after="4" w:line="249" w:lineRule="auto"/>
        <w:ind w:left="2348" w:right="4433" w:hanging="1916"/>
      </w:pPr>
      <w:r>
        <w:rPr>
          <w:rFonts w:ascii="Calibri" w:eastAsia="Calibri" w:hAnsi="Calibri" w:cs="Calibri"/>
          <w:sz w:val="20"/>
        </w:rPr>
        <w:t>Termin ważności przysługującej ulgi lub prawa do przejazdu bezpłatnego</w:t>
      </w:r>
    </w:p>
    <w:p w14:paraId="28BE3AFC" w14:textId="77777777" w:rsidR="00CD6436" w:rsidRDefault="00297D0A">
      <w:pPr>
        <w:spacing w:after="316" w:line="253" w:lineRule="auto"/>
        <w:ind w:left="-5" w:right="0" w:hanging="1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7C797AF" wp14:editId="0F12BD0A">
            <wp:simplePos x="0" y="0"/>
            <wp:positionH relativeFrom="column">
              <wp:posOffset>-78739</wp:posOffset>
            </wp:positionH>
            <wp:positionV relativeFrom="paragraph">
              <wp:posOffset>-2919222</wp:posOffset>
            </wp:positionV>
            <wp:extent cx="6946393" cy="8534400"/>
            <wp:effectExtent l="0" t="0" r="0" b="0"/>
            <wp:wrapNone/>
            <wp:docPr id="35810" name="Picture 35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10" name="Picture 358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46393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8"/>
        </w:rPr>
        <w:t>Wyrażam / nie wyrażam* zgody, aby moje dane osobowe w zakresie obejmującym</w:t>
      </w:r>
      <w:r>
        <w:rPr>
          <w:rFonts w:ascii="Calibri" w:eastAsia="Calibri" w:hAnsi="Calibri" w:cs="Calibri"/>
          <w:sz w:val="18"/>
        </w:rPr>
        <w:t xml:space="preserve">: imię, nazwisko, numer pesel, nr Karty </w:t>
      </w:r>
      <w:proofErr w:type="spellStart"/>
      <w:r>
        <w:rPr>
          <w:rFonts w:ascii="Calibri" w:eastAsia="Calibri" w:hAnsi="Calibri" w:cs="Calibri"/>
          <w:sz w:val="18"/>
        </w:rPr>
        <w:t>eMZetKi</w:t>
      </w:r>
      <w:proofErr w:type="spellEnd"/>
      <w:r>
        <w:rPr>
          <w:rFonts w:ascii="Calibri" w:eastAsia="Calibri" w:hAnsi="Calibri" w:cs="Calibri"/>
          <w:sz w:val="18"/>
        </w:rPr>
        <w:t>, numer dokumentu uprawniającego do ulgi lub przejazdu bezpłatnego oraz informacja o organie wydającym wskazany dokument były przetwarzane przez Prezydenta Miasta Kędzierzyn-Koźle oraz MZK Kędzierzyn-Koźle Sp.</w:t>
      </w:r>
      <w:r>
        <w:rPr>
          <w:rFonts w:ascii="Calibri" w:eastAsia="Calibri" w:hAnsi="Calibri" w:cs="Calibri"/>
          <w:sz w:val="18"/>
        </w:rPr>
        <w:t xml:space="preserve"> z o.o. w celu wpisania ulgi do systemu biletu elektronicznego </w:t>
      </w:r>
      <w:proofErr w:type="spellStart"/>
      <w:r>
        <w:rPr>
          <w:rFonts w:ascii="Calibri" w:eastAsia="Calibri" w:hAnsi="Calibri" w:cs="Calibri"/>
          <w:sz w:val="18"/>
        </w:rPr>
        <w:t>eMZetKa</w:t>
      </w:r>
      <w:proofErr w:type="spellEnd"/>
      <w:r>
        <w:rPr>
          <w:rFonts w:ascii="Calibri" w:eastAsia="Calibri" w:hAnsi="Calibri" w:cs="Calibri"/>
          <w:sz w:val="18"/>
        </w:rPr>
        <w:t xml:space="preserve">. Zgoda może być w każdym momencie wycofana poprzez złożenie pisemnego oświadczenia w Punkcie Obsługi Klienta. Wycofanie zgody nie wpływa na zgodność z prawem przetwarzania danych przed </w:t>
      </w:r>
      <w:r>
        <w:rPr>
          <w:rFonts w:ascii="Calibri" w:eastAsia="Calibri" w:hAnsi="Calibri" w:cs="Calibri"/>
          <w:sz w:val="18"/>
        </w:rPr>
        <w:t>wycofaniem zgody.</w:t>
      </w:r>
    </w:p>
    <w:p w14:paraId="24E9935D" w14:textId="77777777" w:rsidR="00CD6436" w:rsidRDefault="00297D0A">
      <w:pPr>
        <w:tabs>
          <w:tab w:val="center" w:pos="2422"/>
          <w:tab w:val="center" w:pos="788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>Kędzierzyn-Koźle dnia …………………………………….…………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i/>
          <w:sz w:val="20"/>
        </w:rPr>
        <w:t>…………………………………………………………………………………………………</w:t>
      </w:r>
    </w:p>
    <w:p w14:paraId="2FC72B02" w14:textId="77777777" w:rsidR="00CD6436" w:rsidRDefault="00297D0A">
      <w:pPr>
        <w:spacing w:after="99" w:line="259" w:lineRule="auto"/>
        <w:ind w:left="0" w:right="360" w:firstLine="0"/>
        <w:jc w:val="right"/>
      </w:pPr>
      <w:r>
        <w:rPr>
          <w:rFonts w:ascii="Calibri" w:eastAsia="Calibri" w:hAnsi="Calibri" w:cs="Calibri"/>
          <w:i/>
          <w:sz w:val="18"/>
        </w:rPr>
        <w:t>Podpis wnioskodawcy, opiekuna prawnego lub osoby upoważnionej</w:t>
      </w:r>
    </w:p>
    <w:p w14:paraId="06C9A580" w14:textId="77777777" w:rsidR="00CD6436" w:rsidRDefault="00297D0A">
      <w:pPr>
        <w:spacing w:after="0" w:line="259" w:lineRule="auto"/>
        <w:ind w:left="-5" w:right="0" w:hanging="10"/>
        <w:jc w:val="left"/>
      </w:pPr>
      <w:r>
        <w:rPr>
          <w:rFonts w:ascii="Calibri" w:eastAsia="Calibri" w:hAnsi="Calibri" w:cs="Calibri"/>
          <w:b/>
          <w:sz w:val="18"/>
        </w:rPr>
        <w:t>Klauzula RODO</w:t>
      </w:r>
    </w:p>
    <w:p w14:paraId="00DED4B4" w14:textId="77777777" w:rsidR="00CD6436" w:rsidRDefault="00297D0A">
      <w:pPr>
        <w:spacing w:after="0" w:line="259" w:lineRule="auto"/>
        <w:ind w:left="-5" w:right="0" w:hanging="10"/>
        <w:jc w:val="left"/>
      </w:pPr>
      <w:r>
        <w:rPr>
          <w:rFonts w:ascii="Calibri" w:eastAsia="Calibri" w:hAnsi="Calibri" w:cs="Calibri"/>
          <w:b/>
          <w:sz w:val="18"/>
        </w:rPr>
        <w:t>Administratorami danych osobowych są:</w:t>
      </w:r>
    </w:p>
    <w:p w14:paraId="7F92AF84" w14:textId="77777777" w:rsidR="00CD6436" w:rsidRDefault="00297D0A">
      <w:pPr>
        <w:numPr>
          <w:ilvl w:val="0"/>
          <w:numId w:val="6"/>
        </w:numPr>
        <w:spacing w:line="253" w:lineRule="auto"/>
        <w:ind w:right="0" w:hanging="360"/>
      </w:pPr>
      <w:r>
        <w:rPr>
          <w:rFonts w:ascii="Calibri" w:eastAsia="Calibri" w:hAnsi="Calibri" w:cs="Calibri"/>
          <w:sz w:val="18"/>
        </w:rPr>
        <w:t>Miejski Zakł</w:t>
      </w:r>
      <w:r>
        <w:rPr>
          <w:rFonts w:ascii="Calibri" w:eastAsia="Calibri" w:hAnsi="Calibri" w:cs="Calibri"/>
          <w:sz w:val="18"/>
        </w:rPr>
        <w:t xml:space="preserve">ad Komunikacji Miejskiej Sp. z </w:t>
      </w:r>
      <w:proofErr w:type="spellStart"/>
      <w:r>
        <w:rPr>
          <w:rFonts w:ascii="Calibri" w:eastAsia="Calibri" w:hAnsi="Calibri" w:cs="Calibri"/>
          <w:sz w:val="18"/>
        </w:rPr>
        <w:t>o.o</w:t>
      </w:r>
      <w:proofErr w:type="spellEnd"/>
      <w:r>
        <w:rPr>
          <w:rFonts w:ascii="Calibri" w:eastAsia="Calibri" w:hAnsi="Calibri" w:cs="Calibri"/>
          <w:sz w:val="18"/>
        </w:rPr>
        <w:t xml:space="preserve"> w  Kędzierzyn-Koźle (siedziba: ul. Kozielska 2, 47-224 Kędzierzyn-Koźle).</w:t>
      </w:r>
    </w:p>
    <w:p w14:paraId="396448A6" w14:textId="77777777" w:rsidR="00CD6436" w:rsidRDefault="00297D0A">
      <w:pPr>
        <w:spacing w:line="253" w:lineRule="auto"/>
        <w:ind w:left="730" w:right="0" w:hanging="10"/>
      </w:pPr>
      <w:r>
        <w:rPr>
          <w:rFonts w:ascii="Calibri" w:eastAsia="Calibri" w:hAnsi="Calibri" w:cs="Calibri"/>
          <w:sz w:val="18"/>
        </w:rPr>
        <w:t xml:space="preserve">Dane kontaktowe inspektora ochrony danych: email: </w:t>
      </w:r>
      <w:r>
        <w:rPr>
          <w:rFonts w:ascii="Calibri" w:eastAsia="Calibri" w:hAnsi="Calibri" w:cs="Calibri"/>
          <w:color w:val="0000FF"/>
          <w:sz w:val="18"/>
          <w:u w:val="single" w:color="0000FF"/>
        </w:rPr>
        <w:t>iod@mzkkk.pl</w:t>
      </w:r>
      <w:r>
        <w:rPr>
          <w:rFonts w:ascii="Calibri" w:eastAsia="Calibri" w:hAnsi="Calibri" w:cs="Calibri"/>
          <w:sz w:val="18"/>
        </w:rPr>
        <w:t xml:space="preserve">, tel.77 4835252, adres: </w:t>
      </w:r>
      <w:proofErr w:type="spellStart"/>
      <w:r>
        <w:rPr>
          <w:rFonts w:ascii="Calibri" w:eastAsia="Calibri" w:hAnsi="Calibri" w:cs="Calibri"/>
          <w:sz w:val="18"/>
        </w:rPr>
        <w:t>j.w</w:t>
      </w:r>
      <w:proofErr w:type="spellEnd"/>
      <w:r>
        <w:rPr>
          <w:rFonts w:ascii="Calibri" w:eastAsia="Calibri" w:hAnsi="Calibri" w:cs="Calibri"/>
          <w:sz w:val="18"/>
        </w:rPr>
        <w:t>.</w:t>
      </w:r>
    </w:p>
    <w:p w14:paraId="5743EAAF" w14:textId="77777777" w:rsidR="00CD6436" w:rsidRDefault="00297D0A">
      <w:pPr>
        <w:numPr>
          <w:ilvl w:val="0"/>
          <w:numId w:val="6"/>
        </w:numPr>
        <w:spacing w:line="253" w:lineRule="auto"/>
        <w:ind w:right="0" w:hanging="360"/>
      </w:pPr>
      <w:r>
        <w:rPr>
          <w:rFonts w:ascii="Calibri" w:eastAsia="Calibri" w:hAnsi="Calibri" w:cs="Calibri"/>
          <w:sz w:val="18"/>
        </w:rPr>
        <w:t>Prezydent Miasta Kędzierzyn-Koźle (siedziba: ul. Grzego</w:t>
      </w:r>
      <w:r>
        <w:rPr>
          <w:rFonts w:ascii="Calibri" w:eastAsia="Calibri" w:hAnsi="Calibri" w:cs="Calibri"/>
          <w:sz w:val="18"/>
        </w:rPr>
        <w:t>rza Piramowicza 32, 47-200 Kędzierzyn-Koźle).</w:t>
      </w:r>
    </w:p>
    <w:p w14:paraId="638F285E" w14:textId="77777777" w:rsidR="00CD6436" w:rsidRDefault="00297D0A">
      <w:pPr>
        <w:spacing w:line="253" w:lineRule="auto"/>
        <w:ind w:left="730" w:right="0" w:hanging="10"/>
      </w:pPr>
      <w:r>
        <w:rPr>
          <w:rFonts w:ascii="Calibri" w:eastAsia="Calibri" w:hAnsi="Calibri" w:cs="Calibri"/>
          <w:sz w:val="18"/>
        </w:rPr>
        <w:t xml:space="preserve">Dane kontaktowe inspektora ochrony danych: </w:t>
      </w:r>
      <w:r>
        <w:rPr>
          <w:rFonts w:ascii="Calibri" w:eastAsia="Calibri" w:hAnsi="Calibri" w:cs="Calibri"/>
          <w:color w:val="0000FF"/>
          <w:sz w:val="18"/>
          <w:u w:val="single" w:color="0000FF"/>
        </w:rPr>
        <w:t>inspektor@kedzierzynkozle.pl</w:t>
      </w:r>
      <w:r>
        <w:rPr>
          <w:rFonts w:ascii="Calibri" w:eastAsia="Calibri" w:hAnsi="Calibri" w:cs="Calibri"/>
          <w:sz w:val="18"/>
        </w:rPr>
        <w:t xml:space="preserve">, tel.77 4050346, adres: </w:t>
      </w:r>
      <w:proofErr w:type="spellStart"/>
      <w:r>
        <w:rPr>
          <w:rFonts w:ascii="Calibri" w:eastAsia="Calibri" w:hAnsi="Calibri" w:cs="Calibri"/>
          <w:sz w:val="18"/>
        </w:rPr>
        <w:t>j.w</w:t>
      </w:r>
      <w:proofErr w:type="spellEnd"/>
      <w:r>
        <w:rPr>
          <w:rFonts w:ascii="Calibri" w:eastAsia="Calibri" w:hAnsi="Calibri" w:cs="Calibri"/>
          <w:sz w:val="18"/>
        </w:rPr>
        <w:t>.</w:t>
      </w:r>
    </w:p>
    <w:p w14:paraId="060C9477" w14:textId="77777777" w:rsidR="00CD6436" w:rsidRDefault="00297D0A">
      <w:pPr>
        <w:spacing w:after="0" w:line="259" w:lineRule="auto"/>
        <w:ind w:left="-5" w:right="0" w:hanging="10"/>
        <w:jc w:val="left"/>
      </w:pPr>
      <w:r>
        <w:rPr>
          <w:rFonts w:ascii="Calibri" w:eastAsia="Calibri" w:hAnsi="Calibri" w:cs="Calibri"/>
          <w:b/>
          <w:sz w:val="18"/>
        </w:rPr>
        <w:t>Cele i podstawy przetwarzania danych.</w:t>
      </w:r>
    </w:p>
    <w:p w14:paraId="2BA84571" w14:textId="77777777" w:rsidR="00CD6436" w:rsidRDefault="00297D0A">
      <w:pPr>
        <w:spacing w:line="253" w:lineRule="auto"/>
        <w:ind w:left="-5" w:right="0" w:hanging="10"/>
      </w:pPr>
      <w:r>
        <w:rPr>
          <w:rFonts w:ascii="Calibri" w:eastAsia="Calibri" w:hAnsi="Calibri" w:cs="Calibri"/>
          <w:sz w:val="18"/>
        </w:rPr>
        <w:t>Podane dane osobowe są przetwarzane w celu wpisania do systemu biletu e</w:t>
      </w:r>
      <w:r>
        <w:rPr>
          <w:rFonts w:ascii="Calibri" w:eastAsia="Calibri" w:hAnsi="Calibri" w:cs="Calibri"/>
          <w:sz w:val="18"/>
        </w:rPr>
        <w:t xml:space="preserve">lektronicznego </w:t>
      </w:r>
      <w:proofErr w:type="spellStart"/>
      <w:r>
        <w:rPr>
          <w:rFonts w:ascii="Calibri" w:eastAsia="Calibri" w:hAnsi="Calibri" w:cs="Calibri"/>
          <w:sz w:val="18"/>
        </w:rPr>
        <w:t>eMZetKa</w:t>
      </w:r>
      <w:proofErr w:type="spellEnd"/>
      <w:r>
        <w:rPr>
          <w:rFonts w:ascii="Calibri" w:eastAsia="Calibri" w:hAnsi="Calibri" w:cs="Calibri"/>
          <w:sz w:val="18"/>
        </w:rPr>
        <w:t xml:space="preserve"> informacji o przysługujących Pani / Panu w ramach korzystania z usług przewozowych w Komunikacji Miejskiej.</w:t>
      </w:r>
    </w:p>
    <w:p w14:paraId="717CB9F8" w14:textId="77777777" w:rsidR="00CD6436" w:rsidRDefault="00297D0A">
      <w:pPr>
        <w:spacing w:line="253" w:lineRule="auto"/>
        <w:ind w:left="-5" w:right="0" w:hanging="10"/>
      </w:pPr>
      <w:r>
        <w:rPr>
          <w:rFonts w:ascii="Calibri" w:eastAsia="Calibri" w:hAnsi="Calibri" w:cs="Calibri"/>
          <w:sz w:val="18"/>
        </w:rPr>
        <w:t>Podstawą przetwarzania wyżej wymienionych danych osobowych jest dobrowolnie wyrażona przez Panią/Pana zgoda. Ma Pani/Pan praw</w:t>
      </w:r>
      <w:r>
        <w:rPr>
          <w:rFonts w:ascii="Calibri" w:eastAsia="Calibri" w:hAnsi="Calibri" w:cs="Calibri"/>
          <w:sz w:val="18"/>
        </w:rPr>
        <w:t>o do wycofania tej zgody w dowolnym momencie, przy czym cofniecie zgody nie ma wpływu na zgodność przetwarzania z prawem, którego dokonano na podstawie zgody przed jej cofnięciem.</w:t>
      </w:r>
    </w:p>
    <w:p w14:paraId="58F74897" w14:textId="77777777" w:rsidR="00CD6436" w:rsidRDefault="00297D0A">
      <w:pPr>
        <w:spacing w:line="253" w:lineRule="auto"/>
        <w:ind w:left="-5" w:right="0" w:hanging="10"/>
      </w:pPr>
      <w:r>
        <w:rPr>
          <w:rFonts w:ascii="Calibri" w:eastAsia="Calibri" w:hAnsi="Calibri" w:cs="Calibri"/>
          <w:sz w:val="18"/>
        </w:rPr>
        <w:t xml:space="preserve">Dane osobowe będą przetwarzane aż </w:t>
      </w:r>
      <w:r>
        <w:rPr>
          <w:rFonts w:ascii="Calibri" w:eastAsia="Calibri" w:hAnsi="Calibri" w:cs="Calibri"/>
          <w:sz w:val="18"/>
        </w:rPr>
        <w:t>do ewentualnego wycofania przez Panią/Pana zgody na przetwarzanie danych ww. celach, a po wycofaniu zgody w wersji elektronicznej zostaną usunięte po 5 latach liczonych od zakończenia roku kalendarzowego zgodnie z przepisami prawa podatkowego. Dane w wersj</w:t>
      </w:r>
      <w:r>
        <w:rPr>
          <w:rFonts w:ascii="Calibri" w:eastAsia="Calibri" w:hAnsi="Calibri" w:cs="Calibri"/>
          <w:sz w:val="18"/>
        </w:rPr>
        <w:t>i papierowej przechowywane będą przez 5 lat, po przekazaniu do archiwum zakładowego. Przysługują Pani/Panu następujące prawa związane z przetwarzaniem danych osobowych :</w:t>
      </w:r>
    </w:p>
    <w:p w14:paraId="21A8BF78" w14:textId="77777777" w:rsidR="00CD6436" w:rsidRDefault="00297D0A">
      <w:pPr>
        <w:numPr>
          <w:ilvl w:val="0"/>
          <w:numId w:val="7"/>
        </w:numPr>
        <w:spacing w:line="253" w:lineRule="auto"/>
        <w:ind w:right="0" w:hanging="283"/>
      </w:pPr>
      <w:r>
        <w:rPr>
          <w:rFonts w:ascii="Calibri" w:eastAsia="Calibri" w:hAnsi="Calibri" w:cs="Calibri"/>
          <w:sz w:val="18"/>
        </w:rPr>
        <w:t>prawo do wycofania zgody,</w:t>
      </w:r>
    </w:p>
    <w:p w14:paraId="61C626AC" w14:textId="77777777" w:rsidR="00CD6436" w:rsidRDefault="00297D0A">
      <w:pPr>
        <w:numPr>
          <w:ilvl w:val="0"/>
          <w:numId w:val="7"/>
        </w:numPr>
        <w:spacing w:line="253" w:lineRule="auto"/>
        <w:ind w:right="0" w:hanging="283"/>
      </w:pPr>
      <w:r>
        <w:rPr>
          <w:rFonts w:ascii="Calibri" w:eastAsia="Calibri" w:hAnsi="Calibri" w:cs="Calibri"/>
          <w:sz w:val="18"/>
        </w:rPr>
        <w:t>prawo dostępu do swoich danych osobowych,</w:t>
      </w:r>
    </w:p>
    <w:p w14:paraId="09C68AA6" w14:textId="77777777" w:rsidR="00CD6436" w:rsidRDefault="00297D0A">
      <w:pPr>
        <w:numPr>
          <w:ilvl w:val="0"/>
          <w:numId w:val="7"/>
        </w:numPr>
        <w:spacing w:line="253" w:lineRule="auto"/>
        <w:ind w:right="0" w:hanging="283"/>
      </w:pPr>
      <w:r>
        <w:rPr>
          <w:rFonts w:ascii="Calibri" w:eastAsia="Calibri" w:hAnsi="Calibri" w:cs="Calibri"/>
          <w:sz w:val="18"/>
        </w:rPr>
        <w:t>prawo zadania spro</w:t>
      </w:r>
      <w:r>
        <w:rPr>
          <w:rFonts w:ascii="Calibri" w:eastAsia="Calibri" w:hAnsi="Calibri" w:cs="Calibri"/>
          <w:sz w:val="18"/>
        </w:rPr>
        <w:t>stowania swoich danych osobowych,</w:t>
      </w:r>
    </w:p>
    <w:p w14:paraId="20C1C6F1" w14:textId="77777777" w:rsidR="00CD6436" w:rsidRDefault="00297D0A">
      <w:pPr>
        <w:numPr>
          <w:ilvl w:val="0"/>
          <w:numId w:val="7"/>
        </w:numPr>
        <w:spacing w:line="253" w:lineRule="auto"/>
        <w:ind w:right="0" w:hanging="283"/>
      </w:pPr>
      <w:r>
        <w:rPr>
          <w:rFonts w:ascii="Calibri" w:eastAsia="Calibri" w:hAnsi="Calibri" w:cs="Calibri"/>
          <w:sz w:val="18"/>
        </w:rPr>
        <w:t>prawo zadania usunięcia swoich danych osobowych,</w:t>
      </w:r>
    </w:p>
    <w:p w14:paraId="44F9CDB6" w14:textId="77777777" w:rsidR="00CD6436" w:rsidRDefault="00297D0A">
      <w:pPr>
        <w:numPr>
          <w:ilvl w:val="0"/>
          <w:numId w:val="7"/>
        </w:numPr>
        <w:spacing w:line="253" w:lineRule="auto"/>
        <w:ind w:right="0" w:hanging="283"/>
      </w:pPr>
      <w:r>
        <w:rPr>
          <w:rFonts w:ascii="Calibri" w:eastAsia="Calibri" w:hAnsi="Calibri" w:cs="Calibri"/>
          <w:sz w:val="18"/>
        </w:rPr>
        <w:t>prawo do przenoszenia swoich danych osobowych, tj. prawo otrzymania od nas swoich danych osobowych, w ustrukturyzowanym, powszechnie używanym formacie informatycznym nadając</w:t>
      </w:r>
      <w:r>
        <w:rPr>
          <w:rFonts w:ascii="Calibri" w:eastAsia="Calibri" w:hAnsi="Calibri" w:cs="Calibri"/>
          <w:sz w:val="18"/>
        </w:rPr>
        <w:t>ym się do odczytu maszynowego. Może Pani/Pan przesłać te dane innemu administratorowi danych lub żądać , abyśmy przesłali Pani/Pana dane do innego administratora. Jednakże zrobimy to tylko jeśli takie przesłanie jest technicznie możliwe,</w:t>
      </w:r>
    </w:p>
    <w:p w14:paraId="3E55A7DE" w14:textId="77777777" w:rsidR="00CD6436" w:rsidRDefault="00297D0A">
      <w:pPr>
        <w:numPr>
          <w:ilvl w:val="0"/>
          <w:numId w:val="7"/>
        </w:numPr>
        <w:spacing w:line="253" w:lineRule="auto"/>
        <w:ind w:right="0" w:hanging="283"/>
      </w:pPr>
      <w:r>
        <w:rPr>
          <w:rFonts w:ascii="Calibri" w:eastAsia="Calibri" w:hAnsi="Calibri" w:cs="Calibri"/>
          <w:sz w:val="18"/>
        </w:rPr>
        <w:t>skargi do organu n</w:t>
      </w:r>
      <w:r>
        <w:rPr>
          <w:rFonts w:ascii="Calibri" w:eastAsia="Calibri" w:hAnsi="Calibri" w:cs="Calibri"/>
          <w:sz w:val="18"/>
        </w:rPr>
        <w:t>adzorczego zajmującego się ochrona danych osobowych, tj. Prezesa Urzędu Ochrony Danych Osobowych. Aby skorzystać z powyższych praw, skontaktuj się z nami lub z naszym inspektorem ochrony danych</w:t>
      </w:r>
    </w:p>
    <w:p w14:paraId="7715C6F0" w14:textId="77777777" w:rsidR="00CD6436" w:rsidRDefault="00297D0A">
      <w:pPr>
        <w:spacing w:after="344" w:line="263" w:lineRule="auto"/>
        <w:ind w:left="-5" w:right="0" w:hanging="10"/>
        <w:jc w:val="left"/>
      </w:pPr>
      <w:r>
        <w:rPr>
          <w:rFonts w:ascii="Calibri" w:eastAsia="Calibri" w:hAnsi="Calibri" w:cs="Calibri"/>
          <w:b/>
          <w:sz w:val="20"/>
        </w:rPr>
        <w:t>Potwierdzam zapoznanie się z powyższą klauzulą</w:t>
      </w:r>
    </w:p>
    <w:p w14:paraId="197DD67B" w14:textId="77777777" w:rsidR="00CD6436" w:rsidRDefault="00297D0A">
      <w:pPr>
        <w:spacing w:after="0" w:line="259" w:lineRule="auto"/>
        <w:ind w:left="0" w:right="909" w:firstLine="0"/>
        <w:jc w:val="right"/>
      </w:pPr>
      <w:r>
        <w:rPr>
          <w:rFonts w:ascii="Calibri" w:eastAsia="Calibri" w:hAnsi="Calibri" w:cs="Calibri"/>
          <w:i/>
          <w:sz w:val="20"/>
        </w:rPr>
        <w:t>……………………………………………………………..…………</w:t>
      </w:r>
    </w:p>
    <w:p w14:paraId="0B99F8BD" w14:textId="77777777" w:rsidR="00CD6436" w:rsidRDefault="00297D0A">
      <w:pPr>
        <w:spacing w:after="4" w:line="249" w:lineRule="auto"/>
        <w:ind w:left="284" w:right="0" w:hanging="10"/>
      </w:pPr>
      <w:r>
        <w:rPr>
          <w:rFonts w:ascii="Calibri" w:eastAsia="Calibri" w:hAnsi="Calibri" w:cs="Calibri"/>
          <w:sz w:val="20"/>
        </w:rPr>
        <w:lastRenderedPageBreak/>
        <w:t>Kędzierzyn-Koźle dnia ………………………………………………</w:t>
      </w:r>
    </w:p>
    <w:p w14:paraId="2CE82C26" w14:textId="77777777" w:rsidR="00CD6436" w:rsidRDefault="00297D0A">
      <w:pPr>
        <w:spacing w:line="369" w:lineRule="auto"/>
        <w:ind w:left="814" w:right="233" w:firstLine="4625"/>
        <w:jc w:val="left"/>
      </w:pPr>
      <w:r>
        <w:rPr>
          <w:rFonts w:ascii="Calibri" w:eastAsia="Calibri" w:hAnsi="Calibri" w:cs="Calibri"/>
          <w:i/>
          <w:sz w:val="20"/>
        </w:rPr>
        <w:t>P</w:t>
      </w:r>
      <w:r>
        <w:rPr>
          <w:rFonts w:ascii="Calibri" w:eastAsia="Calibri" w:hAnsi="Calibri" w:cs="Calibri"/>
          <w:i/>
          <w:sz w:val="18"/>
        </w:rPr>
        <w:t xml:space="preserve">odpis wnioskodawcy, opiekuna prawnego lub osoby upoważnionej </w:t>
      </w:r>
      <w:r>
        <w:rPr>
          <w:rFonts w:ascii="Calibri" w:eastAsia="Calibri" w:hAnsi="Calibri" w:cs="Calibri"/>
          <w:sz w:val="20"/>
        </w:rPr>
        <w:t>* Niepotrzebne skreślić.</w:t>
      </w:r>
    </w:p>
    <w:p w14:paraId="61F27E33" w14:textId="77777777" w:rsidR="00CD6436" w:rsidRDefault="00297D0A">
      <w:pPr>
        <w:spacing w:after="5"/>
        <w:ind w:left="824" w:right="0" w:hanging="10"/>
        <w:jc w:val="left"/>
      </w:pPr>
      <w:r>
        <w:rPr>
          <w:rFonts w:ascii="Calibri" w:eastAsia="Calibri" w:hAnsi="Calibri" w:cs="Calibri"/>
        </w:rPr>
        <w:t>Załącznik nr 4 do Regulamin korzystania z biletu elektronicznego Miasta Kędzierzyn-Koźle „</w:t>
      </w:r>
      <w:proofErr w:type="spellStart"/>
      <w:r>
        <w:rPr>
          <w:rFonts w:ascii="Calibri" w:eastAsia="Calibri" w:hAnsi="Calibri" w:cs="Calibri"/>
        </w:rPr>
        <w:t>eMZetKi</w:t>
      </w:r>
      <w:proofErr w:type="spellEnd"/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>.</w:t>
      </w:r>
    </w:p>
    <w:p w14:paraId="2EE066E9" w14:textId="77777777" w:rsidR="00CD6436" w:rsidRDefault="00297D0A">
      <w:pPr>
        <w:spacing w:after="0" w:line="259" w:lineRule="auto"/>
        <w:ind w:left="-140" w:right="-128" w:firstLine="0"/>
        <w:jc w:val="left"/>
      </w:pPr>
      <w:r>
        <w:rPr>
          <w:noProof/>
        </w:rPr>
        <w:drawing>
          <wp:inline distT="0" distB="0" distL="0" distR="0" wp14:anchorId="5CEADF67" wp14:editId="39896A27">
            <wp:extent cx="6967728" cy="3425952"/>
            <wp:effectExtent l="0" t="0" r="0" b="0"/>
            <wp:docPr id="35812" name="Picture 35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12" name="Picture 358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67728" cy="342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436">
      <w:footerReference w:type="even" r:id="rId20"/>
      <w:footerReference w:type="default" r:id="rId21"/>
      <w:footerReference w:type="first" r:id="rId22"/>
      <w:footnotePr>
        <w:numRestart w:val="eachPage"/>
      </w:footnotePr>
      <w:pgSz w:w="11910" w:h="16845"/>
      <w:pgMar w:top="1034" w:right="603" w:bottom="1904" w:left="602" w:header="708" w:footer="9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E721" w14:textId="77777777" w:rsidR="00297D0A" w:rsidRDefault="00297D0A">
      <w:pPr>
        <w:spacing w:after="0" w:line="240" w:lineRule="auto"/>
      </w:pPr>
      <w:r>
        <w:separator/>
      </w:r>
    </w:p>
  </w:endnote>
  <w:endnote w:type="continuationSeparator" w:id="0">
    <w:p w14:paraId="56C484FB" w14:textId="77777777" w:rsidR="00297D0A" w:rsidRDefault="0029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B580" w14:textId="77777777" w:rsidR="00CD6436" w:rsidRDefault="00297D0A">
    <w:pPr>
      <w:spacing w:after="0" w:line="259" w:lineRule="auto"/>
      <w:ind w:left="0" w:right="889" w:firstLine="0"/>
      <w:jc w:val="right"/>
    </w:pPr>
    <w:r>
      <w:rPr>
        <w:sz w:val="18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8925" w14:textId="77777777" w:rsidR="00CD6436" w:rsidRDefault="00297D0A">
    <w:pPr>
      <w:spacing w:after="0" w:line="259" w:lineRule="auto"/>
      <w:ind w:left="0" w:right="889" w:firstLine="0"/>
      <w:jc w:val="right"/>
    </w:pPr>
    <w:r>
      <w:rPr>
        <w:sz w:val="18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223A" w14:textId="77777777" w:rsidR="00CD6436" w:rsidRDefault="00297D0A">
    <w:pPr>
      <w:spacing w:after="0" w:line="259" w:lineRule="auto"/>
      <w:ind w:left="0" w:right="889" w:firstLine="0"/>
      <w:jc w:val="right"/>
    </w:pPr>
    <w:r>
      <w:rPr>
        <w:sz w:val="18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A81C" w14:textId="77777777" w:rsidR="00CD6436" w:rsidRDefault="00297D0A">
    <w:pPr>
      <w:spacing w:after="0" w:line="259" w:lineRule="auto"/>
      <w:ind w:left="0" w:right="819" w:firstLine="0"/>
      <w:jc w:val="right"/>
    </w:pPr>
    <w:r>
      <w:rPr>
        <w:sz w:val="18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16EB" w14:textId="77777777" w:rsidR="00CD6436" w:rsidRDefault="00297D0A">
    <w:pPr>
      <w:spacing w:after="0" w:line="259" w:lineRule="auto"/>
      <w:ind w:left="0" w:right="819" w:firstLine="0"/>
      <w:jc w:val="right"/>
    </w:pPr>
    <w:r>
      <w:rPr>
        <w:sz w:val="18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66D2" w14:textId="77777777" w:rsidR="00CD6436" w:rsidRDefault="00297D0A">
    <w:pPr>
      <w:spacing w:after="0" w:line="259" w:lineRule="auto"/>
      <w:ind w:left="0" w:right="819" w:firstLine="0"/>
      <w:jc w:val="right"/>
    </w:pPr>
    <w:r>
      <w:rPr>
        <w:sz w:val="18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CDCE9" w14:textId="77777777" w:rsidR="00297D0A" w:rsidRDefault="00297D0A">
      <w:pPr>
        <w:spacing w:after="0" w:line="259" w:lineRule="auto"/>
        <w:ind w:left="884" w:right="0" w:firstLine="0"/>
        <w:jc w:val="left"/>
      </w:pPr>
      <w:r>
        <w:separator/>
      </w:r>
    </w:p>
  </w:footnote>
  <w:footnote w:type="continuationSeparator" w:id="0">
    <w:p w14:paraId="56E49B1D" w14:textId="77777777" w:rsidR="00297D0A" w:rsidRDefault="00297D0A">
      <w:pPr>
        <w:spacing w:after="0" w:line="259" w:lineRule="auto"/>
        <w:ind w:left="884" w:right="0" w:firstLine="0"/>
        <w:jc w:val="left"/>
      </w:pPr>
      <w:r>
        <w:continuationSeparator/>
      </w:r>
    </w:p>
  </w:footnote>
  <w:footnote w:id="1">
    <w:p w14:paraId="17379951" w14:textId="77777777" w:rsidR="00CD6436" w:rsidRDefault="00297D0A">
      <w:pPr>
        <w:pStyle w:val="footnotedescription"/>
      </w:pPr>
      <w:r>
        <w:rPr>
          <w:rStyle w:val="footnotemark"/>
        </w:rPr>
        <w:footnoteRef/>
      </w:r>
      <w:r>
        <w:t xml:space="preserve"> Zmiana tekstu jednolitego wymienionej ustawy zosta</w:t>
      </w:r>
      <w:r>
        <w:t>ł</w:t>
      </w:r>
      <w:r>
        <w:t>a og</w:t>
      </w:r>
      <w:r>
        <w:t>ł</w:t>
      </w:r>
      <w:r>
        <w:t>oszona w Dz. U. z 2019 r. poz. 2493.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0C4F"/>
    <w:multiLevelType w:val="hybridMultilevel"/>
    <w:tmpl w:val="BB6CAAEA"/>
    <w:lvl w:ilvl="0" w:tplc="55B2FFF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4E2B38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F41514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F4B66E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98A23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038AC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6B8AC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FE9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E2A0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B76D3"/>
    <w:multiLevelType w:val="hybridMultilevel"/>
    <w:tmpl w:val="A7A03A96"/>
    <w:lvl w:ilvl="0" w:tplc="F0C677B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0E9F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5875FA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A52A4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6041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8EA00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CD824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8231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3B20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D2BA4"/>
    <w:multiLevelType w:val="hybridMultilevel"/>
    <w:tmpl w:val="E9667EF2"/>
    <w:lvl w:ilvl="0" w:tplc="6976748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661660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88E00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B251B8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A49CFA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AFB4A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B43B7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C47DE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7E8E36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587FA2"/>
    <w:multiLevelType w:val="hybridMultilevel"/>
    <w:tmpl w:val="6A3AA2A2"/>
    <w:lvl w:ilvl="0" w:tplc="BD76F6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E433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CC076">
      <w:start w:val="1"/>
      <w:numFmt w:val="decimal"/>
      <w:lvlRestart w:val="0"/>
      <w:lvlText w:val="%3)"/>
      <w:lvlJc w:val="left"/>
      <w:pPr>
        <w:ind w:left="1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A0B9C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662C02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49DD4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64240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82B6C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4D460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243CCE"/>
    <w:multiLevelType w:val="hybridMultilevel"/>
    <w:tmpl w:val="C55C1272"/>
    <w:lvl w:ilvl="0" w:tplc="F29016C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C07674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F0A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EE1F30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B253CE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D09900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4E1C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5CCE44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80F15C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1D4744"/>
    <w:multiLevelType w:val="hybridMultilevel"/>
    <w:tmpl w:val="82A0C0FC"/>
    <w:lvl w:ilvl="0" w:tplc="3B76983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24C0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ECAF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D0CD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6FC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F61F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2412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CA3D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A670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713AF4"/>
    <w:multiLevelType w:val="multilevel"/>
    <w:tmpl w:val="E96EB932"/>
    <w:lvl w:ilvl="0">
      <w:start w:val="1"/>
      <w:numFmt w:val="decimal"/>
      <w:lvlText w:val="%1."/>
      <w:lvlJc w:val="left"/>
      <w:pPr>
        <w:ind w:left="1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C36835"/>
    <w:multiLevelType w:val="hybridMultilevel"/>
    <w:tmpl w:val="016CE6EE"/>
    <w:lvl w:ilvl="0" w:tplc="C8B0962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3E53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8254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30CC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E070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5E3D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66B5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AECE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C87F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9F3161"/>
    <w:multiLevelType w:val="hybridMultilevel"/>
    <w:tmpl w:val="2252F2FE"/>
    <w:lvl w:ilvl="0" w:tplc="C24ED9CE">
      <w:start w:val="1"/>
      <w:numFmt w:val="decimal"/>
      <w:lvlText w:val="%1)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843C2">
      <w:start w:val="1"/>
      <w:numFmt w:val="lowerLetter"/>
      <w:lvlText w:val="%2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8AC20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E1CFE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5AD304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4CEC0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280F98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94C886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8CE10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D66F10"/>
    <w:multiLevelType w:val="hybridMultilevel"/>
    <w:tmpl w:val="F36CFB82"/>
    <w:lvl w:ilvl="0" w:tplc="399681E0">
      <w:start w:val="1"/>
      <w:numFmt w:val="decimal"/>
      <w:lvlText w:val="%1)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AEA7C8">
      <w:start w:val="1"/>
      <w:numFmt w:val="lowerLetter"/>
      <w:lvlText w:val="%2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EA6B8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0D12A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5679D0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E61A72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58B322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83CCA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48B6A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6958F7"/>
    <w:multiLevelType w:val="hybridMultilevel"/>
    <w:tmpl w:val="649884C8"/>
    <w:lvl w:ilvl="0" w:tplc="5FAE17F8">
      <w:start w:val="2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CF2CE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61DBE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9200AA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E3294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091B8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183BEC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60C7B8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8431EA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36"/>
    <w:rsid w:val="00297D0A"/>
    <w:rsid w:val="00CD6436"/>
    <w:rsid w:val="00E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86DD"/>
  <w15:docId w15:val="{E877BC14-74D5-4F81-B0D9-3476974E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8" w:lineRule="auto"/>
      <w:ind w:left="576" w:right="3" w:hanging="57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74" w:hanging="10"/>
      <w:jc w:val="right"/>
      <w:outlineLvl w:val="0"/>
    </w:pPr>
    <w:rPr>
      <w:rFonts w:ascii="Calibri" w:eastAsia="Calibri" w:hAnsi="Calibri" w:cs="Calibri"/>
      <w:color w:val="D9D9D9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D9D9D9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88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zetka.mzkkk.pl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://www.emzetka.mzkkk.pl/" TargetMode="External"/><Relationship Id="rId12" Type="http://schemas.openxmlformats.org/officeDocument/2006/relationships/hyperlink" Target="http://www.emzetka.mzkkk.pl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zetka.mzkkk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emzetka.mzkkk.pl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emzetka.mzkkk.pl/" TargetMode="Externa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4344</Words>
  <Characters>26064</Characters>
  <Application>Microsoft Office Word</Application>
  <DocSecurity>0</DocSecurity>
  <Lines>217</Lines>
  <Paragraphs>60</Paragraphs>
  <ScaleCrop>false</ScaleCrop>
  <Company/>
  <LinksUpToDate>false</LinksUpToDate>
  <CharactersWithSpaces>30348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542_DG_regulamin biletu elektronicznego - emzetki.docx</dc:title>
  <dc:subject/>
  <dc:creator>Stanisław Kościukiewicz</dc:creator>
  <cp:keywords/>
  <cp:lastModifiedBy>Stanisław Kościukiewicz</cp:lastModifiedBy>
  <cp:revision>2</cp:revision>
  <dcterms:created xsi:type="dcterms:W3CDTF">2021-02-01T11:10:00Z</dcterms:created>
  <dcterms:modified xsi:type="dcterms:W3CDTF">2021-02-01T11:10:00Z</dcterms:modified>
</cp:coreProperties>
</file>