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699D9" w14:textId="77777777" w:rsidR="00F10517" w:rsidRDefault="0079019A">
      <w:pPr>
        <w:spacing w:after="0" w:line="259" w:lineRule="auto"/>
        <w:ind w:left="2520" w:right="2000" w:hanging="10"/>
        <w:jc w:val="center"/>
      </w:pPr>
      <w:r>
        <w:rPr>
          <w:b/>
        </w:rPr>
        <w:t>ZARZĄDZENIE NR 650/DG/2020</w:t>
      </w:r>
    </w:p>
    <w:p w14:paraId="37A8FDDD" w14:textId="77777777" w:rsidR="00F10517" w:rsidRDefault="0079019A">
      <w:pPr>
        <w:spacing w:after="91" w:line="259" w:lineRule="auto"/>
        <w:ind w:left="2520" w:right="2232" w:hanging="10"/>
        <w:jc w:val="center"/>
      </w:pPr>
      <w:r>
        <w:rPr>
          <w:b/>
        </w:rPr>
        <w:t>PREZYDENTA MIASTA KĘDZIERZYN-KOŹLE</w:t>
      </w:r>
    </w:p>
    <w:p w14:paraId="691FCD91" w14:textId="77777777" w:rsidR="00F10517" w:rsidRDefault="0079019A">
      <w:pPr>
        <w:spacing w:after="109" w:line="259" w:lineRule="auto"/>
        <w:ind w:left="506" w:firstLine="0"/>
        <w:jc w:val="center"/>
      </w:pPr>
      <w:r>
        <w:t>z dnia 23 kwietnia 2020 r.</w:t>
      </w:r>
    </w:p>
    <w:p w14:paraId="041E1C0E" w14:textId="77777777" w:rsidR="00F10517" w:rsidRDefault="0079019A">
      <w:pPr>
        <w:spacing w:after="0" w:line="349" w:lineRule="auto"/>
        <w:ind w:left="2520" w:right="2002" w:hanging="10"/>
        <w:jc w:val="center"/>
      </w:pPr>
      <w:r>
        <w:rPr>
          <w:b/>
        </w:rPr>
        <w:t>w sprawie ustalenia opłat za usługi przewozowe środkami lokalnego transportu zbiorowego</w:t>
      </w:r>
    </w:p>
    <w:p w14:paraId="1226F98A" w14:textId="77777777" w:rsidR="00F10517" w:rsidRDefault="0079019A">
      <w:pPr>
        <w:ind w:left="0" w:firstLine="229"/>
      </w:pPr>
      <w:r>
        <w:t xml:space="preserve">Na podstawie art. 30 ust. 1 </w:t>
      </w:r>
      <w:r>
        <w:t>ustawy z dnia 8 marca 1990 r. o samorz</w:t>
      </w:r>
      <w:r>
        <w:t>ą</w:t>
      </w:r>
      <w:r>
        <w:t>dzie gminnym (Dz. U. z 2020 r. poz. 713) oraz art. 7 ust. 4 pkt 1 w zwi</w:t>
      </w:r>
      <w:r>
        <w:t>ą</w:t>
      </w:r>
      <w:r>
        <w:t xml:space="preserve">zku z art. 15 ust. 1 pkt 10 ustawy z dnia 16 grudnia 2010 r. o publicznym transporcie zbiorowym (Dz. U. z 2019 r. poz. 2475, z </w:t>
      </w:r>
      <w:proofErr w:type="spellStart"/>
      <w:r>
        <w:t>pó</w:t>
      </w:r>
      <w:r>
        <w:t>ź</w:t>
      </w:r>
      <w:r>
        <w:t>n</w:t>
      </w:r>
      <w:proofErr w:type="spellEnd"/>
      <w:r>
        <w:t>. zm.</w:t>
      </w:r>
      <w:r>
        <w:rPr>
          <w:vertAlign w:val="superscript"/>
        </w:rPr>
        <w:footnoteReference w:id="1"/>
      </w:r>
      <w:r>
        <w:rPr>
          <w:vertAlign w:val="superscript"/>
        </w:rPr>
        <w:t>)</w:t>
      </w:r>
      <w:r>
        <w:t>) oraz</w:t>
      </w:r>
      <w:r>
        <w:t xml:space="preserve"> § 3 uchwa</w:t>
      </w:r>
      <w:r>
        <w:t>ł</w:t>
      </w:r>
      <w:r>
        <w:t>y Nr XIX/199/20 Rady Miasta K</w:t>
      </w:r>
      <w:r>
        <w:t>ę</w:t>
      </w:r>
      <w:r>
        <w:t>dzierzyn-Ko</w:t>
      </w:r>
      <w:r>
        <w:t>ź</w:t>
      </w:r>
      <w:r>
        <w:t>le z dnia 26 lutego 2020 r.  w sprawie ustalenia cen maksymalnych za us</w:t>
      </w:r>
      <w:r>
        <w:t>ł</w:t>
      </w:r>
      <w:r>
        <w:t>ugi przewozowe, uprawnie</w:t>
      </w:r>
      <w:r>
        <w:t>ń</w:t>
      </w:r>
      <w:r>
        <w:t xml:space="preserve"> do ulgowych i bezp</w:t>
      </w:r>
      <w:r>
        <w:t>ł</w:t>
      </w:r>
      <w:r>
        <w:t xml:space="preserve">atnych przejazdów </w:t>
      </w:r>
      <w:r>
        <w:t>ś</w:t>
      </w:r>
      <w:r>
        <w:t>rodkami miejskiego, publicznego transportu zbiorowego, sposobu usta</w:t>
      </w:r>
      <w:r>
        <w:t>lania wysoko</w:t>
      </w:r>
      <w:r>
        <w:t>ś</w:t>
      </w:r>
      <w:r>
        <w:t>ci op</w:t>
      </w:r>
      <w:r>
        <w:t>ł</w:t>
      </w:r>
      <w:r>
        <w:t>at dodatkowych z tytu</w:t>
      </w:r>
      <w:r>
        <w:t>ł</w:t>
      </w:r>
      <w:r>
        <w:t>u przewozu osób, zabranych ze sob</w:t>
      </w:r>
      <w:r>
        <w:t>ą</w:t>
      </w:r>
      <w:r>
        <w:t xml:space="preserve"> do przewozu rzeczy i zwierz</w:t>
      </w:r>
      <w:r>
        <w:t>ą</w:t>
      </w:r>
      <w:r>
        <w:t>t oraz wysoko</w:t>
      </w:r>
      <w:r>
        <w:t>ś</w:t>
      </w:r>
      <w:r>
        <w:t>ci op</w:t>
      </w:r>
      <w:r>
        <w:t>ł</w:t>
      </w:r>
      <w:r>
        <w:t>aty manipulacyjnej (Dz. Urz. Woj. Opolskiego poz. 809) zarz</w:t>
      </w:r>
      <w:r>
        <w:t>ą</w:t>
      </w:r>
      <w:r>
        <w:t>dzam, co nast</w:t>
      </w:r>
      <w:r>
        <w:t>ę</w:t>
      </w:r>
      <w:r>
        <w:t>puje:</w:t>
      </w:r>
    </w:p>
    <w:p w14:paraId="7C3FDC4D" w14:textId="77777777" w:rsidR="00F10517" w:rsidRDefault="0079019A">
      <w:pPr>
        <w:ind w:left="341" w:firstLine="0"/>
      </w:pPr>
      <w:r>
        <w:rPr>
          <w:b/>
        </w:rPr>
        <w:t xml:space="preserve">§ 1. </w:t>
      </w:r>
      <w:r>
        <w:t>1. Ilekro</w:t>
      </w:r>
      <w:r>
        <w:t>ć</w:t>
      </w:r>
      <w:r>
        <w:t xml:space="preserve"> w postanowieniach niniejszego zarz</w:t>
      </w:r>
      <w:r>
        <w:t>ą</w:t>
      </w:r>
      <w:r>
        <w:t>d</w:t>
      </w:r>
      <w:r>
        <w:t>zenia jest mowa o:</w:t>
      </w:r>
    </w:p>
    <w:p w14:paraId="38F36684" w14:textId="77777777" w:rsidR="00F10517" w:rsidRDefault="0079019A">
      <w:pPr>
        <w:numPr>
          <w:ilvl w:val="0"/>
          <w:numId w:val="1"/>
        </w:numPr>
      </w:pPr>
      <w:r>
        <w:t>elektronicznej portmonetce – rozumie si</w:t>
      </w:r>
      <w:r>
        <w:t>ę</w:t>
      </w:r>
      <w:r>
        <w:t xml:space="preserve"> przez to us</w:t>
      </w:r>
      <w:r>
        <w:t>ł</w:t>
      </w:r>
      <w:r>
        <w:t>ug</w:t>
      </w:r>
      <w:r>
        <w:t>ę</w:t>
      </w:r>
      <w:r>
        <w:t xml:space="preserve"> uruchomion</w:t>
      </w:r>
      <w:r>
        <w:t>ą</w:t>
      </w:r>
      <w:r>
        <w:t xml:space="preserve"> na karcie </w:t>
      </w:r>
      <w:proofErr w:type="spellStart"/>
      <w:r>
        <w:t>eMZetKi</w:t>
      </w:r>
      <w:proofErr w:type="spellEnd"/>
      <w:r>
        <w:t>, pozwalaj</w:t>
      </w:r>
      <w:r>
        <w:t>ą</w:t>
      </w:r>
      <w:r>
        <w:t>c</w:t>
      </w:r>
      <w:r>
        <w:t xml:space="preserve">ą </w:t>
      </w:r>
      <w:r>
        <w:t>U</w:t>
      </w:r>
      <w:r>
        <w:t>ż</w:t>
      </w:r>
      <w:r>
        <w:t xml:space="preserve">ytkownikom na gromadzenie </w:t>
      </w:r>
      <w:r>
        <w:t>ś</w:t>
      </w:r>
      <w:r>
        <w:t>rodków celem wykorzystania ich do wnoszenia op</w:t>
      </w:r>
      <w:r>
        <w:t>ł</w:t>
      </w:r>
      <w:r>
        <w:t xml:space="preserve">at za przejazdy jednorazowe </w:t>
      </w:r>
      <w:r>
        <w:t>ś</w:t>
      </w:r>
      <w:r>
        <w:t>rodkami komunikacji miejskiej we</w:t>
      </w:r>
      <w:r>
        <w:t>d</w:t>
      </w:r>
      <w:r>
        <w:t>ł</w:t>
      </w:r>
      <w:r>
        <w:t>ug obowi</w:t>
      </w:r>
      <w:r>
        <w:t>ą</w:t>
      </w:r>
      <w:r>
        <w:t>zuj</w:t>
      </w:r>
      <w:r>
        <w:t>ą</w:t>
      </w:r>
      <w:r>
        <w:t>cej taryfy op</w:t>
      </w:r>
      <w:r>
        <w:t>ł</w:t>
      </w:r>
      <w:r>
        <w:t>at;</w:t>
      </w:r>
    </w:p>
    <w:p w14:paraId="6CB0A932" w14:textId="77777777" w:rsidR="00F10517" w:rsidRDefault="0079019A">
      <w:pPr>
        <w:numPr>
          <w:ilvl w:val="0"/>
          <w:numId w:val="1"/>
        </w:numPr>
      </w:pPr>
      <w:r>
        <w:t>granicach administracyjnych Miasta K</w:t>
      </w:r>
      <w:r>
        <w:t>ę</w:t>
      </w:r>
      <w:r>
        <w:t>dzierzyn-Ko</w:t>
      </w:r>
      <w:r>
        <w:t>ź</w:t>
      </w:r>
      <w:r>
        <w:t>le – rozumie si</w:t>
      </w:r>
      <w:r>
        <w:t>ę</w:t>
      </w:r>
      <w:r>
        <w:t xml:space="preserve"> przez to granice administracyjne Miasta K</w:t>
      </w:r>
      <w:r>
        <w:t>ę</w:t>
      </w:r>
      <w:r>
        <w:t>dzierzyn-Ko</w:t>
      </w:r>
      <w:r>
        <w:t>ź</w:t>
      </w:r>
      <w:r>
        <w:t>le oraz gmin, cz</w:t>
      </w:r>
      <w:r>
        <w:t>ł</w:t>
      </w:r>
      <w:r>
        <w:t>onków porozumie</w:t>
      </w:r>
      <w:r>
        <w:t>ń</w:t>
      </w:r>
      <w:r>
        <w:t xml:space="preserve"> mi</w:t>
      </w:r>
      <w:r>
        <w:t>ę</w:t>
      </w:r>
      <w:r>
        <w:t>dzygminnych w zakresie organizowania publicznego transportu zbiorowego zawartych z Gmin</w:t>
      </w:r>
      <w:r>
        <w:t>ą</w:t>
      </w:r>
      <w:r>
        <w:t xml:space="preserve"> K</w:t>
      </w:r>
      <w:r>
        <w:t>ę</w:t>
      </w:r>
      <w:r>
        <w:t>dzierzyn-Ko</w:t>
      </w:r>
      <w:r>
        <w:t>ź</w:t>
      </w:r>
      <w:r>
        <w:t>le;</w:t>
      </w:r>
    </w:p>
    <w:p w14:paraId="5057DBCC" w14:textId="77777777" w:rsidR="00F10517" w:rsidRDefault="0079019A">
      <w:pPr>
        <w:numPr>
          <w:ilvl w:val="0"/>
          <w:numId w:val="1"/>
        </w:numPr>
      </w:pPr>
      <w:r>
        <w:t xml:space="preserve">karcie </w:t>
      </w:r>
      <w:proofErr w:type="spellStart"/>
      <w:r>
        <w:t>eMZetKi</w:t>
      </w:r>
      <w:proofErr w:type="spellEnd"/>
      <w:r>
        <w:t xml:space="preserve"> – rozumie si</w:t>
      </w:r>
      <w:r>
        <w:t>ę</w:t>
      </w:r>
      <w:r>
        <w:t xml:space="preserve"> przez to bilet elektroniczny Miasta K</w:t>
      </w:r>
      <w:r>
        <w:t>ę</w:t>
      </w:r>
      <w:r>
        <w:t>dzierzyn-Ko</w:t>
      </w:r>
      <w:r>
        <w:t>ź</w:t>
      </w:r>
      <w:r>
        <w:t>le, b</w:t>
      </w:r>
      <w:r>
        <w:t>ę</w:t>
      </w:r>
      <w:r>
        <w:t>d</w:t>
      </w:r>
      <w:r>
        <w:t>ą</w:t>
      </w:r>
      <w:r>
        <w:t>cy no</w:t>
      </w:r>
      <w:r>
        <w:t>ś</w:t>
      </w:r>
      <w:r>
        <w:t>nikiem biletów lokalnego transportu zbiorowego, informac</w:t>
      </w:r>
      <w:r>
        <w:t>ji o uprawnieniach do ulgowych, lub bezp</w:t>
      </w:r>
      <w:r>
        <w:t>ł</w:t>
      </w:r>
      <w:r>
        <w:t>atnych przejazdów oraz funkcji p</w:t>
      </w:r>
      <w:r>
        <w:t>ł</w:t>
      </w:r>
      <w:r>
        <w:t>atniczej dzia</w:t>
      </w:r>
      <w:r>
        <w:t>ł</w:t>
      </w:r>
      <w:r>
        <w:t>aj</w:t>
      </w:r>
      <w:r>
        <w:t>ą</w:t>
      </w:r>
      <w:r>
        <w:t>cej na zasadzie karty przedp</w:t>
      </w:r>
      <w:r>
        <w:t>ł</w:t>
      </w:r>
      <w:r>
        <w:t>aconej, tzw. prepaid;</w:t>
      </w:r>
    </w:p>
    <w:p w14:paraId="55980C08" w14:textId="77777777" w:rsidR="00F10517" w:rsidRDefault="0079019A">
      <w:pPr>
        <w:numPr>
          <w:ilvl w:val="0"/>
          <w:numId w:val="1"/>
        </w:numPr>
      </w:pPr>
      <w:r>
        <w:t>liniach – nale</w:t>
      </w:r>
      <w:r>
        <w:t>ż</w:t>
      </w:r>
      <w:r>
        <w:t>y przez to rozumie</w:t>
      </w:r>
      <w:r>
        <w:t>ć</w:t>
      </w:r>
      <w:r>
        <w:t xml:space="preserve"> linie autobusowe w granicach administracyjnych Miasta </w:t>
      </w:r>
      <w:proofErr w:type="spellStart"/>
      <w:r>
        <w:t>K</w:t>
      </w:r>
      <w:r>
        <w:t>ę</w:t>
      </w:r>
      <w:r>
        <w:t>dzierzynKo</w:t>
      </w:r>
      <w:r>
        <w:t>ź</w:t>
      </w:r>
      <w:r>
        <w:t>le</w:t>
      </w:r>
      <w:proofErr w:type="spellEnd"/>
      <w:r>
        <w:t xml:space="preserve"> obj</w:t>
      </w:r>
      <w:r>
        <w:t>ę</w:t>
      </w:r>
      <w:r>
        <w:t>te st</w:t>
      </w:r>
      <w:r>
        <w:t>a</w:t>
      </w:r>
      <w:r>
        <w:t>ł</w:t>
      </w:r>
      <w:r>
        <w:t>ym rozk</w:t>
      </w:r>
      <w:r>
        <w:t>ł</w:t>
      </w:r>
      <w:r>
        <w:t>adem jazdy;</w:t>
      </w:r>
    </w:p>
    <w:p w14:paraId="45127077" w14:textId="77777777" w:rsidR="00F10517" w:rsidRDefault="0079019A">
      <w:pPr>
        <w:numPr>
          <w:ilvl w:val="0"/>
          <w:numId w:val="1"/>
        </w:numPr>
      </w:pPr>
      <w:r>
        <w:t>ś</w:t>
      </w:r>
      <w:r>
        <w:t>rodkach miejskiej komunikacji zbiorowej – rozumie si</w:t>
      </w:r>
      <w:r>
        <w:t>ę</w:t>
      </w:r>
      <w:r>
        <w:t xml:space="preserve"> przez to </w:t>
      </w:r>
      <w:r>
        <w:t>ś</w:t>
      </w:r>
      <w:r>
        <w:t>rodki lokalnego transportu zbiorowego b</w:t>
      </w:r>
      <w:r>
        <w:t>ę</w:t>
      </w:r>
      <w:r>
        <w:t>d</w:t>
      </w:r>
      <w:r>
        <w:t>ą</w:t>
      </w:r>
      <w:r>
        <w:t>ce w</w:t>
      </w:r>
      <w:r>
        <w:t>ł</w:t>
      </w:r>
      <w:r>
        <w:t>asno</w:t>
      </w:r>
      <w:r>
        <w:t>ś</w:t>
      </w:r>
      <w:r>
        <w:t>ci</w:t>
      </w:r>
      <w:r>
        <w:t>ą</w:t>
      </w:r>
      <w:r>
        <w:t xml:space="preserve"> lub u</w:t>
      </w:r>
      <w:r>
        <w:t>ż</w:t>
      </w:r>
      <w:r>
        <w:t xml:space="preserve">ytkowane przez operatorów publicznego transportu zbiorowego, </w:t>
      </w:r>
      <w:r>
        <w:t>ś</w:t>
      </w:r>
      <w:r>
        <w:t>wiadcz</w:t>
      </w:r>
      <w:r>
        <w:t>ą</w:t>
      </w:r>
      <w:r>
        <w:t>cych us</w:t>
      </w:r>
      <w:r>
        <w:t>ł</w:t>
      </w:r>
      <w:r>
        <w:t>ugi w granicach administracyjn</w:t>
      </w:r>
      <w:r>
        <w:t>ych Miasta K</w:t>
      </w:r>
      <w:r>
        <w:t>ę</w:t>
      </w:r>
      <w:r>
        <w:t>dzierzyn-Ko</w:t>
      </w:r>
      <w:r>
        <w:t>ź</w:t>
      </w:r>
      <w:r>
        <w:t>le.</w:t>
      </w:r>
    </w:p>
    <w:p w14:paraId="6F714BBC" w14:textId="77777777" w:rsidR="00F10517" w:rsidRDefault="0079019A">
      <w:pPr>
        <w:ind w:left="0" w:firstLine="341"/>
      </w:pPr>
      <w:r>
        <w:t xml:space="preserve">2. Przewozy osób </w:t>
      </w:r>
      <w:r>
        <w:t>ś</w:t>
      </w:r>
      <w:r>
        <w:t>rodkami lokalnego transportu zbiorowego s</w:t>
      </w:r>
      <w:r>
        <w:t>ą</w:t>
      </w:r>
      <w:r>
        <w:t xml:space="preserve"> odp</w:t>
      </w:r>
      <w:r>
        <w:t>ł</w:t>
      </w:r>
      <w:r>
        <w:t>atne i odbywaj</w:t>
      </w:r>
      <w:r>
        <w:t>ą</w:t>
      </w:r>
      <w:r>
        <w:t xml:space="preserve"> si</w:t>
      </w:r>
      <w:r>
        <w:t xml:space="preserve">ę </w:t>
      </w:r>
      <w:r>
        <w:t>na podstawie:</w:t>
      </w:r>
    </w:p>
    <w:p w14:paraId="68736893" w14:textId="77777777" w:rsidR="00F10517" w:rsidRDefault="0079019A">
      <w:pPr>
        <w:numPr>
          <w:ilvl w:val="0"/>
          <w:numId w:val="2"/>
        </w:numPr>
      </w:pPr>
      <w:r>
        <w:t>biletów jednoprzejazdowych, przez które nale</w:t>
      </w:r>
      <w:r>
        <w:t>ż</w:t>
      </w:r>
      <w:r>
        <w:t>y rozumie</w:t>
      </w:r>
      <w:r>
        <w:t>ć</w:t>
      </w:r>
      <w:r>
        <w:t xml:space="preserve"> bilety uprawniaj</w:t>
      </w:r>
      <w:r>
        <w:t>ą</w:t>
      </w:r>
      <w:r>
        <w:t>ce do jednokrotnego przejazdu na dowolnej linii, wa</w:t>
      </w:r>
      <w:r>
        <w:t>ż</w:t>
      </w:r>
      <w:r>
        <w:t>nych od momentu skasowania;</w:t>
      </w:r>
    </w:p>
    <w:p w14:paraId="2E7FC438" w14:textId="77777777" w:rsidR="00F10517" w:rsidRDefault="0079019A">
      <w:pPr>
        <w:numPr>
          <w:ilvl w:val="0"/>
          <w:numId w:val="2"/>
        </w:numPr>
      </w:pPr>
      <w:r>
        <w:t>karnetów pi</w:t>
      </w:r>
      <w:r>
        <w:t>ę</w:t>
      </w:r>
      <w:r>
        <w:t>cioprzejazdowych uprawniaj</w:t>
      </w:r>
      <w:r>
        <w:t>ą</w:t>
      </w:r>
      <w:r>
        <w:t>cych do pi</w:t>
      </w:r>
      <w:r>
        <w:t>ę</w:t>
      </w:r>
      <w:r>
        <w:t>ciu przejazdów, gdzie ka</w:t>
      </w:r>
      <w:r>
        <w:t>ż</w:t>
      </w:r>
      <w:r>
        <w:t>dy z przejazdów mo</w:t>
      </w:r>
      <w:r>
        <w:t>ż</w:t>
      </w:r>
      <w:r>
        <w:t>e odbywa</w:t>
      </w:r>
      <w:r>
        <w:t>ć</w:t>
      </w:r>
      <w:r>
        <w:t xml:space="preserve"> si</w:t>
      </w:r>
      <w:r>
        <w:t>ę</w:t>
      </w:r>
      <w:r>
        <w:t xml:space="preserve"> na dowolnej trasie maksymalnie od przystanku pocz</w:t>
      </w:r>
      <w:r>
        <w:t>ą</w:t>
      </w:r>
      <w:r>
        <w:t>tkowego do ko</w:t>
      </w:r>
      <w:r>
        <w:t>ń</w:t>
      </w:r>
      <w:r>
        <w:t>cowego, bez mo</w:t>
      </w:r>
      <w:r>
        <w:t>ż</w:t>
      </w:r>
      <w:r>
        <w:t>liwo</w:t>
      </w:r>
      <w:r>
        <w:t>ś</w:t>
      </w:r>
      <w:r>
        <w:t>ci przesiadania si</w:t>
      </w:r>
      <w:r>
        <w:t>ę</w:t>
      </w:r>
      <w:r>
        <w:t xml:space="preserve"> do innego pojazdu, wa</w:t>
      </w:r>
      <w:r>
        <w:t>ż</w:t>
      </w:r>
      <w:r>
        <w:t>nych od momentu skasowania i wa</w:t>
      </w:r>
      <w:r>
        <w:t>ż</w:t>
      </w:r>
      <w:r>
        <w:t>nych jedynie z odcinkiem kontrolnym;</w:t>
      </w:r>
    </w:p>
    <w:p w14:paraId="769752A3" w14:textId="77777777" w:rsidR="00F10517" w:rsidRDefault="0079019A">
      <w:pPr>
        <w:numPr>
          <w:ilvl w:val="0"/>
          <w:numId w:val="2"/>
        </w:numPr>
      </w:pPr>
      <w:r>
        <w:t>karnetów dziesi</w:t>
      </w:r>
      <w:r>
        <w:t>ę</w:t>
      </w:r>
      <w:r>
        <w:t>cioprzejazdowych uprawniaj</w:t>
      </w:r>
      <w:r>
        <w:t>ą</w:t>
      </w:r>
      <w:r>
        <w:t>cych do dziesi</w:t>
      </w:r>
      <w:r>
        <w:t>ę</w:t>
      </w:r>
      <w:r>
        <w:t>ci</w:t>
      </w:r>
      <w:r>
        <w:t>u przejazdów, gdzie ka</w:t>
      </w:r>
      <w:r>
        <w:t>ż</w:t>
      </w:r>
      <w:r>
        <w:t>dy z przejazdów mo</w:t>
      </w:r>
      <w:r>
        <w:t>ż</w:t>
      </w:r>
      <w:r>
        <w:t>e odbywa</w:t>
      </w:r>
      <w:r>
        <w:t>ć</w:t>
      </w:r>
      <w:r>
        <w:t xml:space="preserve"> si</w:t>
      </w:r>
      <w:r>
        <w:t>ę</w:t>
      </w:r>
      <w:r>
        <w:t xml:space="preserve"> na dowolnej trasie maksymalnie od przystanku pocz</w:t>
      </w:r>
      <w:r>
        <w:t>ą</w:t>
      </w:r>
      <w:r>
        <w:t>tkowego do ko</w:t>
      </w:r>
      <w:r>
        <w:t>ń</w:t>
      </w:r>
      <w:r>
        <w:t>cowego, bez mo</w:t>
      </w:r>
      <w:r>
        <w:t>ż</w:t>
      </w:r>
      <w:r>
        <w:t>liwo</w:t>
      </w:r>
      <w:r>
        <w:t>ś</w:t>
      </w:r>
      <w:r>
        <w:t>ci przesiadania si</w:t>
      </w:r>
      <w:r>
        <w:t>ę</w:t>
      </w:r>
      <w:r>
        <w:t xml:space="preserve"> do innego pojazdu, wa</w:t>
      </w:r>
      <w:r>
        <w:t>ż</w:t>
      </w:r>
      <w:r>
        <w:t>nych od momentu skasowania i wa</w:t>
      </w:r>
      <w:r>
        <w:t>ż</w:t>
      </w:r>
      <w:r>
        <w:t>nych jedynie z odcinkiem kontrolnym;</w:t>
      </w:r>
    </w:p>
    <w:p w14:paraId="264A1D32" w14:textId="77777777" w:rsidR="00F10517" w:rsidRDefault="0079019A">
      <w:pPr>
        <w:numPr>
          <w:ilvl w:val="0"/>
          <w:numId w:val="2"/>
        </w:numPr>
      </w:pPr>
      <w:r>
        <w:t>bilet</w:t>
      </w:r>
      <w:r>
        <w:t>ów okresowych imiennych, przez które nale</w:t>
      </w:r>
      <w:r>
        <w:t>ż</w:t>
      </w:r>
      <w:r>
        <w:t>y rozumie</w:t>
      </w:r>
      <w:r>
        <w:t>ć</w:t>
      </w:r>
      <w:r>
        <w:t xml:space="preserve"> bilety uprawniaj</w:t>
      </w:r>
      <w:r>
        <w:t>ą</w:t>
      </w:r>
      <w:r>
        <w:t>ce do wielokrotnych przejazdów, w okresie ich wa</w:t>
      </w:r>
      <w:r>
        <w:t>ż</w:t>
      </w:r>
      <w:r>
        <w:t>no</w:t>
      </w:r>
      <w:r>
        <w:t>ś</w:t>
      </w:r>
      <w:r>
        <w:t>ci okre</w:t>
      </w:r>
      <w:r>
        <w:t>ś</w:t>
      </w:r>
      <w:r>
        <w:t>lanym w momencie zakupu; z biletów tych mo</w:t>
      </w:r>
      <w:r>
        <w:t>ż</w:t>
      </w:r>
      <w:r>
        <w:t>e korzysta</w:t>
      </w:r>
      <w:r>
        <w:t>ć</w:t>
      </w:r>
      <w:r>
        <w:t xml:space="preserve"> wy</w:t>
      </w:r>
      <w:r>
        <w:t>łą</w:t>
      </w:r>
      <w:r>
        <w:t>cznie osoba, której dane osobowe widniej</w:t>
      </w:r>
      <w:r>
        <w:t>ą</w:t>
      </w:r>
      <w:r>
        <w:t xml:space="preserve"> na bilecie.</w:t>
      </w:r>
    </w:p>
    <w:p w14:paraId="044EC2E3" w14:textId="77777777" w:rsidR="00F10517" w:rsidRDefault="0079019A">
      <w:pPr>
        <w:ind w:left="341" w:firstLine="0"/>
      </w:pPr>
      <w:r>
        <w:t xml:space="preserve">3. </w:t>
      </w:r>
      <w:r>
        <w:t>Sprzeda</w:t>
      </w:r>
      <w:r>
        <w:t>ż</w:t>
      </w:r>
      <w:r>
        <w:t xml:space="preserve"> biletów wskazanych w ust. 2:</w:t>
      </w:r>
    </w:p>
    <w:p w14:paraId="5C972906" w14:textId="77777777" w:rsidR="00F10517" w:rsidRDefault="0079019A">
      <w:pPr>
        <w:numPr>
          <w:ilvl w:val="0"/>
          <w:numId w:val="3"/>
        </w:numPr>
        <w:ind w:right="1750" w:firstLine="0"/>
      </w:pPr>
      <w:r>
        <w:t>pkt 1 – prowadzi si</w:t>
      </w:r>
      <w:r>
        <w:t>ę</w:t>
      </w:r>
      <w:r>
        <w:t xml:space="preserve"> w formie biletów papierowych oraz elektronicznych:</w:t>
      </w:r>
    </w:p>
    <w:p w14:paraId="2E0DAB9D" w14:textId="77777777" w:rsidR="00F10517" w:rsidRDefault="0079019A">
      <w:pPr>
        <w:numPr>
          <w:ilvl w:val="1"/>
          <w:numId w:val="3"/>
        </w:numPr>
      </w:pPr>
      <w:r>
        <w:t>elektroniczn</w:t>
      </w:r>
      <w:r>
        <w:t>ą</w:t>
      </w:r>
      <w:r>
        <w:t xml:space="preserve"> portmonetk</w:t>
      </w:r>
      <w:r>
        <w:t>ą</w:t>
      </w:r>
      <w:r>
        <w:t>,</w:t>
      </w:r>
    </w:p>
    <w:p w14:paraId="5D7D771B" w14:textId="77777777" w:rsidR="00F10517" w:rsidRDefault="0079019A">
      <w:pPr>
        <w:numPr>
          <w:ilvl w:val="1"/>
          <w:numId w:val="3"/>
        </w:numPr>
      </w:pPr>
      <w:r>
        <w:lastRenderedPageBreak/>
        <w:t>zbli</w:t>
      </w:r>
      <w:r>
        <w:t>ż</w:t>
      </w:r>
      <w:r>
        <w:t>eniow</w:t>
      </w:r>
      <w:r>
        <w:t>ą</w:t>
      </w:r>
      <w:r>
        <w:t xml:space="preserve"> kart</w:t>
      </w:r>
      <w:r>
        <w:t>ą</w:t>
      </w:r>
      <w:r>
        <w:t xml:space="preserve"> p</w:t>
      </w:r>
      <w:r>
        <w:t>ł</w:t>
      </w:r>
      <w:r>
        <w:t>atnicz</w:t>
      </w:r>
      <w:r>
        <w:t>ą</w:t>
      </w:r>
      <w:r>
        <w:t xml:space="preserve"> lub innym urz</w:t>
      </w:r>
      <w:r>
        <w:t>ą</w:t>
      </w:r>
      <w:r>
        <w:t>dzeniem p</w:t>
      </w:r>
      <w:r>
        <w:t>ł</w:t>
      </w:r>
      <w:r>
        <w:t>atniczym umo</w:t>
      </w:r>
      <w:r>
        <w:t>ż</w:t>
      </w:r>
      <w:r>
        <w:t>liwiaj</w:t>
      </w:r>
      <w:r>
        <w:t>ą</w:t>
      </w:r>
      <w:r>
        <w:t>cym p</w:t>
      </w:r>
      <w:r>
        <w:t>ł</w:t>
      </w:r>
      <w:r>
        <w:t>atno</w:t>
      </w:r>
      <w:r>
        <w:t>ś</w:t>
      </w:r>
      <w:r>
        <w:t>ci przy wykorzystaniu technologii NF</w:t>
      </w:r>
      <w:r>
        <w:t>C,</w:t>
      </w:r>
    </w:p>
    <w:p w14:paraId="314F352E" w14:textId="77777777" w:rsidR="00F10517" w:rsidRDefault="0079019A">
      <w:pPr>
        <w:numPr>
          <w:ilvl w:val="1"/>
          <w:numId w:val="3"/>
        </w:numPr>
      </w:pPr>
      <w:r>
        <w:t>w ramach aplikacji na urz</w:t>
      </w:r>
      <w:r>
        <w:t>ą</w:t>
      </w:r>
      <w:r>
        <w:t>dzeniu mobilnym;</w:t>
      </w:r>
    </w:p>
    <w:p w14:paraId="46B7EE8B" w14:textId="77777777" w:rsidR="00F10517" w:rsidRDefault="0079019A">
      <w:pPr>
        <w:numPr>
          <w:ilvl w:val="0"/>
          <w:numId w:val="3"/>
        </w:numPr>
        <w:spacing w:after="2" w:line="355" w:lineRule="auto"/>
        <w:ind w:right="1750" w:firstLine="0"/>
      </w:pPr>
      <w:r>
        <w:t>pkt 2 i 3 – prowadzi si</w:t>
      </w:r>
      <w:r>
        <w:t>ę</w:t>
      </w:r>
      <w:r>
        <w:t xml:space="preserve"> wy</w:t>
      </w:r>
      <w:r>
        <w:t>łą</w:t>
      </w:r>
      <w:r>
        <w:t>cznie w formie biletów papierowych; 3) pkt 4 – prowadzi si</w:t>
      </w:r>
      <w:r>
        <w:t>ę</w:t>
      </w:r>
      <w:r>
        <w:t xml:space="preserve"> wy</w:t>
      </w:r>
      <w:r>
        <w:t>łą</w:t>
      </w:r>
      <w:r>
        <w:t>cznie w formie biletu elektronicznego.</w:t>
      </w:r>
    </w:p>
    <w:p w14:paraId="19471341" w14:textId="77777777" w:rsidR="00F10517" w:rsidRDefault="0079019A">
      <w:pPr>
        <w:ind w:left="341" w:firstLine="0"/>
      </w:pPr>
      <w:r>
        <w:t>4. Ustala si</w:t>
      </w:r>
      <w:r>
        <w:t xml:space="preserve">ę </w:t>
      </w:r>
      <w:r>
        <w:t>nast</w:t>
      </w:r>
      <w:r>
        <w:t>ę</w:t>
      </w:r>
      <w:r>
        <w:t>puj</w:t>
      </w:r>
      <w:r>
        <w:t>ą</w:t>
      </w:r>
      <w:r>
        <w:t xml:space="preserve">ce rodzaje biletów okresowych, wskazanych w ust. 2 pkt </w:t>
      </w:r>
      <w:r>
        <w:t>4:</w:t>
      </w:r>
    </w:p>
    <w:p w14:paraId="56BA6666" w14:textId="77777777" w:rsidR="00F10517" w:rsidRDefault="0079019A">
      <w:pPr>
        <w:numPr>
          <w:ilvl w:val="0"/>
          <w:numId w:val="4"/>
        </w:numPr>
        <w:ind w:left="338" w:hanging="240"/>
      </w:pPr>
      <w:r>
        <w:t>trasowane uprawniaj</w:t>
      </w:r>
      <w:r>
        <w:t>ą</w:t>
      </w:r>
      <w:r>
        <w:t>ce do przejazdów na wskazanym przez nabywc</w:t>
      </w:r>
      <w:r>
        <w:t>ę</w:t>
      </w:r>
      <w:r>
        <w:t xml:space="preserve"> odcinku, ze wskazaniem przystanku pocz</w:t>
      </w:r>
      <w:r>
        <w:t>ą</w:t>
      </w:r>
      <w:r>
        <w:t>tkowego i ko</w:t>
      </w:r>
      <w:r>
        <w:t>ń</w:t>
      </w:r>
      <w:r>
        <w:t>cowego;</w:t>
      </w:r>
    </w:p>
    <w:p w14:paraId="47F74353" w14:textId="77777777" w:rsidR="00F10517" w:rsidRDefault="0079019A">
      <w:pPr>
        <w:numPr>
          <w:ilvl w:val="0"/>
          <w:numId w:val="4"/>
        </w:numPr>
        <w:ind w:left="338" w:hanging="240"/>
      </w:pPr>
      <w:r>
        <w:t>sieciowe uprawniaj</w:t>
      </w:r>
      <w:r>
        <w:t>ą</w:t>
      </w:r>
      <w:r>
        <w:t>ce do przejazdów na wszystkich liniach.</w:t>
      </w:r>
    </w:p>
    <w:p w14:paraId="73DEB30C" w14:textId="77777777" w:rsidR="00F10517" w:rsidRDefault="0079019A">
      <w:pPr>
        <w:ind w:left="0" w:firstLine="341"/>
      </w:pPr>
      <w:r>
        <w:t>5. Bilety wskazane w ust. 2 pkt 4 sprzedawane s</w:t>
      </w:r>
      <w:r>
        <w:t>ą</w:t>
      </w:r>
      <w:r>
        <w:t xml:space="preserve"> na okresy siedmiodnio</w:t>
      </w:r>
      <w:r>
        <w:t>we, czternastodniowe oraz miesi</w:t>
      </w:r>
      <w:r>
        <w:t>ę</w:t>
      </w:r>
      <w:r>
        <w:t>czne i s</w:t>
      </w:r>
      <w:r>
        <w:t>ą</w:t>
      </w:r>
      <w:r>
        <w:t xml:space="preserve"> wa</w:t>
      </w:r>
      <w:r>
        <w:t>ż</w:t>
      </w:r>
      <w:r>
        <w:t>ne od daty wskazanej przez nabywc</w:t>
      </w:r>
      <w:r>
        <w:t>ę</w:t>
      </w:r>
      <w:r>
        <w:t>.</w:t>
      </w:r>
    </w:p>
    <w:p w14:paraId="4187C2C7" w14:textId="77777777" w:rsidR="00F10517" w:rsidRDefault="0079019A">
      <w:pPr>
        <w:ind w:left="0" w:firstLine="341"/>
      </w:pPr>
      <w:r>
        <w:rPr>
          <w:b/>
        </w:rPr>
        <w:t xml:space="preserve">§ 2. </w:t>
      </w:r>
      <w:r>
        <w:t xml:space="preserve">Ustala </w:t>
      </w:r>
      <w:r>
        <w:tab/>
        <w:t>si</w:t>
      </w:r>
      <w:r>
        <w:t>ę</w:t>
      </w:r>
      <w:r>
        <w:t xml:space="preserve"> </w:t>
      </w:r>
      <w:r>
        <w:tab/>
        <w:t xml:space="preserve">ceny </w:t>
      </w:r>
      <w:r>
        <w:tab/>
        <w:t xml:space="preserve">biletów </w:t>
      </w:r>
      <w:r>
        <w:tab/>
        <w:t xml:space="preserve">za </w:t>
      </w:r>
      <w:r>
        <w:tab/>
        <w:t xml:space="preserve">przejazd </w:t>
      </w:r>
      <w:r>
        <w:tab/>
      </w:r>
      <w:r>
        <w:t>ś</w:t>
      </w:r>
      <w:r>
        <w:t xml:space="preserve">rodkami </w:t>
      </w:r>
      <w:r>
        <w:tab/>
        <w:t xml:space="preserve">miejskiej </w:t>
      </w:r>
      <w:r>
        <w:tab/>
        <w:t xml:space="preserve">komunikacji </w:t>
      </w:r>
      <w:r>
        <w:tab/>
        <w:t>zbiorowej w wysoko</w:t>
      </w:r>
      <w:r>
        <w:t>ś</w:t>
      </w:r>
      <w:r>
        <w:t>ci okre</w:t>
      </w:r>
      <w:r>
        <w:t>ś</w:t>
      </w:r>
      <w:r>
        <w:t>lonej w za</w:t>
      </w:r>
      <w:r>
        <w:t>łą</w:t>
      </w:r>
      <w:r>
        <w:t>czniku do niniejszego zarz</w:t>
      </w:r>
      <w:r>
        <w:t>ą</w:t>
      </w:r>
      <w:r>
        <w:t>dzenia.</w:t>
      </w:r>
    </w:p>
    <w:p w14:paraId="10482A08" w14:textId="77777777" w:rsidR="00F10517" w:rsidRDefault="0079019A">
      <w:pPr>
        <w:ind w:left="0" w:firstLine="341"/>
      </w:pPr>
      <w:r>
        <w:rPr>
          <w:b/>
        </w:rPr>
        <w:t xml:space="preserve">§ 3. </w:t>
      </w:r>
      <w:r>
        <w:t>Do wykonania zarz</w:t>
      </w:r>
      <w:r>
        <w:t>ą</w:t>
      </w:r>
      <w:r>
        <w:t>dzenia zobowi</w:t>
      </w:r>
      <w:r>
        <w:t>ą</w:t>
      </w:r>
      <w:r>
        <w:t>zuj</w:t>
      </w:r>
      <w:r>
        <w:t>ę</w:t>
      </w:r>
      <w:r>
        <w:t xml:space="preserve"> Miejski Zak</w:t>
      </w:r>
      <w:r>
        <w:t>ł</w:t>
      </w:r>
      <w:r>
        <w:t>ad Komunikacyjny w K</w:t>
      </w:r>
      <w:r>
        <w:t>ę</w:t>
      </w:r>
      <w:r>
        <w:t>dzierzynie-Ko</w:t>
      </w:r>
      <w:r>
        <w:t>ź</w:t>
      </w:r>
      <w:r>
        <w:t>lu Spó</w:t>
      </w:r>
      <w:r>
        <w:t>ł</w:t>
      </w:r>
      <w:r>
        <w:t>ka z ograniczon</w:t>
      </w:r>
      <w:r>
        <w:t>ą</w:t>
      </w:r>
      <w:r>
        <w:t xml:space="preserve"> odpowiedzialno</w:t>
      </w:r>
      <w:r>
        <w:t>ś</w:t>
      </w:r>
      <w:r>
        <w:t>ci</w:t>
      </w:r>
      <w:r>
        <w:t>ą</w:t>
      </w:r>
      <w:r>
        <w:t>.</w:t>
      </w:r>
    </w:p>
    <w:p w14:paraId="3B81314D" w14:textId="77777777" w:rsidR="00F10517" w:rsidRDefault="0079019A">
      <w:pPr>
        <w:ind w:left="341" w:firstLine="0"/>
      </w:pPr>
      <w:r>
        <w:rPr>
          <w:b/>
        </w:rPr>
        <w:t xml:space="preserve">§ 4. </w:t>
      </w:r>
      <w:r>
        <w:t>1. Zarz</w:t>
      </w:r>
      <w:r>
        <w:t>ą</w:t>
      </w:r>
      <w:r>
        <w:t xml:space="preserve">dzenie wchodzi w </w:t>
      </w:r>
      <w:r>
        <w:t>ż</w:t>
      </w:r>
      <w:r>
        <w:t>ycie z dniem 01 maja 2020 roku, z zastrze</w:t>
      </w:r>
      <w:r>
        <w:t>ż</w:t>
      </w:r>
      <w:r>
        <w:t>eniem ust. 2.</w:t>
      </w:r>
    </w:p>
    <w:p w14:paraId="664D19E2" w14:textId="77777777" w:rsidR="00F10517" w:rsidRDefault="0079019A">
      <w:pPr>
        <w:numPr>
          <w:ilvl w:val="1"/>
          <w:numId w:val="5"/>
        </w:numPr>
        <w:ind w:firstLine="341"/>
      </w:pPr>
      <w:r>
        <w:t>Sprzeda</w:t>
      </w:r>
      <w:r>
        <w:t>ż</w:t>
      </w:r>
      <w:r>
        <w:t xml:space="preserve"> biletów, o których mowa w § 1 us</w:t>
      </w:r>
      <w:r>
        <w:t>t. 2 pkt 4, w okresie od 01 maja 2020 r. do 30 wrze</w:t>
      </w:r>
      <w:r>
        <w:t>ś</w:t>
      </w:r>
      <w:r>
        <w:t>nia 2020 r. b</w:t>
      </w:r>
      <w:r>
        <w:t>ę</w:t>
      </w:r>
      <w:r>
        <w:t>dzie prowadzona równie</w:t>
      </w:r>
      <w:r>
        <w:t>ż</w:t>
      </w:r>
      <w:r>
        <w:t xml:space="preserve"> w formie papierowej.</w:t>
      </w:r>
    </w:p>
    <w:p w14:paraId="36E6D4CF" w14:textId="77777777" w:rsidR="00F10517" w:rsidRDefault="0079019A">
      <w:pPr>
        <w:numPr>
          <w:ilvl w:val="1"/>
          <w:numId w:val="5"/>
        </w:numPr>
        <w:ind w:firstLine="341"/>
      </w:pPr>
      <w:r>
        <w:t>Bilety nabyte przed wej</w:t>
      </w:r>
      <w:r>
        <w:t>ś</w:t>
      </w:r>
      <w:r>
        <w:t xml:space="preserve">ciem w </w:t>
      </w:r>
      <w:r>
        <w:t>ż</w:t>
      </w:r>
      <w:r>
        <w:t>ycie niniejszego Zarz</w:t>
      </w:r>
      <w:r>
        <w:t>ą</w:t>
      </w:r>
      <w:r>
        <w:t>dzenia zachowuj</w:t>
      </w:r>
      <w:r>
        <w:t>ą</w:t>
      </w:r>
      <w:r>
        <w:t xml:space="preserve"> wa</w:t>
      </w:r>
      <w:r>
        <w:t>ż</w:t>
      </w:r>
      <w:r>
        <w:t>no</w:t>
      </w:r>
      <w:r>
        <w:t>ść</w:t>
      </w:r>
      <w:r>
        <w:t xml:space="preserve"> do dnia 31 grudnia 2020 r.</w:t>
      </w:r>
    </w:p>
    <w:p w14:paraId="507EDDA5" w14:textId="77777777" w:rsidR="00F10517" w:rsidRDefault="0079019A">
      <w:pPr>
        <w:numPr>
          <w:ilvl w:val="1"/>
          <w:numId w:val="5"/>
        </w:numPr>
        <w:spacing w:after="1233"/>
        <w:ind w:firstLine="341"/>
      </w:pPr>
      <w:r>
        <w:t>Zarz</w:t>
      </w:r>
      <w:r>
        <w:t>ą</w:t>
      </w:r>
      <w:r>
        <w:t>dzenie podlega publikacji na stronie podmiotowej Urz</w:t>
      </w:r>
      <w:r>
        <w:t>ę</w:t>
      </w:r>
      <w:r>
        <w:t>du Miasta K</w:t>
      </w:r>
      <w:r>
        <w:t>ę</w:t>
      </w:r>
      <w:r>
        <w:t>dzierzyn-Ko</w:t>
      </w:r>
      <w:r>
        <w:t>ź</w:t>
      </w:r>
      <w:r>
        <w:t>le w Biuletynie Informacji Publicznej oraz sieci Intranet.</w:t>
      </w:r>
    </w:p>
    <w:p w14:paraId="2E09D19E" w14:textId="77777777" w:rsidR="00F10517" w:rsidRDefault="0079019A">
      <w:pPr>
        <w:spacing w:after="0" w:line="265" w:lineRule="auto"/>
        <w:ind w:left="5661" w:hanging="10"/>
        <w:jc w:val="left"/>
      </w:pPr>
      <w:r>
        <w:rPr>
          <w:b/>
          <w:color w:val="993300"/>
        </w:rPr>
        <w:t>PREZYDENT MIASTA</w:t>
      </w:r>
    </w:p>
    <w:p w14:paraId="49BB6999" w14:textId="77777777" w:rsidR="00F10517" w:rsidRDefault="0079019A">
      <w:pPr>
        <w:spacing w:after="0" w:line="265" w:lineRule="auto"/>
        <w:ind w:left="5661" w:hanging="10"/>
        <w:jc w:val="left"/>
      </w:pPr>
      <w:r>
        <w:rPr>
          <w:b/>
          <w:color w:val="993300"/>
        </w:rPr>
        <w:t>KĘDZIERZYN-KOŹLE</w:t>
      </w:r>
    </w:p>
    <w:p w14:paraId="35CEEC32" w14:textId="77777777" w:rsidR="00F10517" w:rsidRDefault="0079019A">
      <w:pPr>
        <w:spacing w:after="462" w:line="265" w:lineRule="auto"/>
        <w:ind w:left="5786" w:hanging="10"/>
        <w:jc w:val="left"/>
      </w:pPr>
      <w:r>
        <w:rPr>
          <w:b/>
          <w:color w:val="993300"/>
        </w:rPr>
        <w:t>Sabina Nowosielska (-)</w:t>
      </w:r>
    </w:p>
    <w:p w14:paraId="5E481D4B" w14:textId="77777777" w:rsidR="00F10517" w:rsidRDefault="0079019A">
      <w:pPr>
        <w:spacing w:after="0" w:line="259" w:lineRule="auto"/>
        <w:ind w:left="-5" w:hanging="10"/>
        <w:jc w:val="left"/>
      </w:pPr>
      <w:r>
        <w:rPr>
          <w:sz w:val="16"/>
          <w:u w:val="single" w:color="000000"/>
        </w:rPr>
        <w:t>Odpowiedzialny za sporz</w:t>
      </w:r>
      <w:r>
        <w:rPr>
          <w:sz w:val="16"/>
          <w:u w:val="single" w:color="000000"/>
        </w:rPr>
        <w:t>ą</w:t>
      </w:r>
      <w:r>
        <w:rPr>
          <w:sz w:val="16"/>
          <w:u w:val="single" w:color="000000"/>
        </w:rPr>
        <w:t>dzenie informacji:</w:t>
      </w:r>
    </w:p>
    <w:p w14:paraId="0F98AC01" w14:textId="77777777" w:rsidR="00F10517" w:rsidRDefault="0079019A">
      <w:pPr>
        <w:spacing w:after="0" w:line="251" w:lineRule="auto"/>
        <w:ind w:left="-5" w:right="6296" w:hanging="10"/>
        <w:jc w:val="left"/>
      </w:pPr>
      <w:r>
        <w:rPr>
          <w:sz w:val="16"/>
        </w:rPr>
        <w:t>Kierownik Wydzia</w:t>
      </w:r>
      <w:r>
        <w:rPr>
          <w:sz w:val="16"/>
        </w:rPr>
        <w:t>ł</w:t>
      </w:r>
      <w:r>
        <w:rPr>
          <w:sz w:val="16"/>
        </w:rPr>
        <w:t>u Dzia</w:t>
      </w:r>
      <w:r>
        <w:rPr>
          <w:sz w:val="16"/>
        </w:rPr>
        <w:t>ł</w:t>
      </w:r>
      <w:r>
        <w:rPr>
          <w:sz w:val="16"/>
        </w:rPr>
        <w:t>alno</w:t>
      </w:r>
      <w:r>
        <w:rPr>
          <w:sz w:val="16"/>
        </w:rPr>
        <w:t>ś</w:t>
      </w:r>
      <w:r>
        <w:rPr>
          <w:sz w:val="16"/>
        </w:rPr>
        <w:t>ci Gospodarczej Urz</w:t>
      </w:r>
      <w:r>
        <w:rPr>
          <w:sz w:val="16"/>
        </w:rPr>
        <w:t>ę</w:t>
      </w:r>
      <w:r>
        <w:rPr>
          <w:sz w:val="16"/>
        </w:rPr>
        <w:t>du Miasta K</w:t>
      </w:r>
      <w:r>
        <w:rPr>
          <w:sz w:val="16"/>
        </w:rPr>
        <w:t>ę</w:t>
      </w:r>
      <w:r>
        <w:rPr>
          <w:sz w:val="16"/>
        </w:rPr>
        <w:t>dzierzyn-Ko</w:t>
      </w:r>
      <w:r>
        <w:rPr>
          <w:sz w:val="16"/>
        </w:rPr>
        <w:t>ź</w:t>
      </w:r>
      <w:r>
        <w:rPr>
          <w:sz w:val="16"/>
        </w:rPr>
        <w:t>le</w:t>
      </w:r>
    </w:p>
    <w:p w14:paraId="6F0B4919" w14:textId="77777777" w:rsidR="00F10517" w:rsidRDefault="0079019A">
      <w:pPr>
        <w:spacing w:after="0" w:line="251" w:lineRule="auto"/>
        <w:ind w:left="-5" w:right="6296" w:hanging="10"/>
        <w:jc w:val="left"/>
      </w:pPr>
      <w:r>
        <w:rPr>
          <w:sz w:val="16"/>
        </w:rPr>
        <w:t>Maciej Bar</w:t>
      </w:r>
      <w:r>
        <w:rPr>
          <w:sz w:val="16"/>
        </w:rPr>
        <w:t>ć</w:t>
      </w:r>
      <w:r>
        <w:rPr>
          <w:sz w:val="16"/>
        </w:rPr>
        <w:t xml:space="preserve"> (-)</w:t>
      </w:r>
    </w:p>
    <w:p w14:paraId="1F0040C4" w14:textId="77777777" w:rsidR="00F10517" w:rsidRDefault="0079019A">
      <w:pPr>
        <w:spacing w:after="291" w:line="359" w:lineRule="auto"/>
        <w:ind w:left="4537" w:right="1547" w:firstLine="0"/>
        <w:jc w:val="left"/>
      </w:pPr>
      <w:r>
        <w:t>Za</w:t>
      </w:r>
      <w:r>
        <w:t>łą</w:t>
      </w:r>
      <w:r>
        <w:t>cznik do zarz</w:t>
      </w:r>
      <w:r>
        <w:t>ą</w:t>
      </w:r>
      <w:r>
        <w:t>dzenia Nr 650/DG/2020 Prezydenta Miasta K</w:t>
      </w:r>
      <w:r>
        <w:t>ę</w:t>
      </w:r>
      <w:r>
        <w:t>dzierzyn-Ko</w:t>
      </w:r>
      <w:r>
        <w:t>ź</w:t>
      </w:r>
      <w:r>
        <w:t>le z dnia 23 kwietnia 2020 r.</w:t>
      </w:r>
    </w:p>
    <w:p w14:paraId="67C15C45" w14:textId="77777777" w:rsidR="00F10517" w:rsidRDefault="0079019A">
      <w:pPr>
        <w:spacing w:after="211" w:line="259" w:lineRule="auto"/>
        <w:ind w:left="2846" w:right="2839" w:hanging="10"/>
        <w:jc w:val="center"/>
      </w:pPr>
      <w:r>
        <w:rPr>
          <w:b/>
        </w:rPr>
        <w:t>Cennik opłat za usługi przewozowe środkami miejskiego transpor</w:t>
      </w:r>
      <w:r>
        <w:rPr>
          <w:b/>
        </w:rPr>
        <w:t>tu zbiorowego</w:t>
      </w:r>
    </w:p>
    <w:tbl>
      <w:tblPr>
        <w:tblStyle w:val="TableGrid"/>
        <w:tblW w:w="10084" w:type="dxa"/>
        <w:tblInd w:w="-108" w:type="dxa"/>
        <w:tblCellMar>
          <w:top w:w="106" w:type="dxa"/>
          <w:left w:w="108" w:type="dxa"/>
          <w:bottom w:w="8" w:type="dxa"/>
          <w:right w:w="107" w:type="dxa"/>
        </w:tblCellMar>
        <w:tblLook w:val="04A0" w:firstRow="1" w:lastRow="0" w:firstColumn="1" w:lastColumn="0" w:noHBand="0" w:noVBand="1"/>
      </w:tblPr>
      <w:tblGrid>
        <w:gridCol w:w="1114"/>
        <w:gridCol w:w="6493"/>
        <w:gridCol w:w="2477"/>
      </w:tblGrid>
      <w:tr w:rsidR="00F10517" w14:paraId="6A9B5FDA" w14:textId="77777777">
        <w:trPr>
          <w:trHeight w:val="362"/>
        </w:trPr>
        <w:tc>
          <w:tcPr>
            <w:tcW w:w="11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FFD9E53" w14:textId="77777777" w:rsidR="00F10517" w:rsidRDefault="0079019A">
            <w:pPr>
              <w:spacing w:after="0" w:line="259" w:lineRule="auto"/>
              <w:ind w:left="0" w:firstLine="0"/>
              <w:jc w:val="center"/>
            </w:pPr>
            <w:r>
              <w:t>L.p.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AFDF7F" w14:textId="77777777" w:rsidR="00F10517" w:rsidRDefault="0079019A">
            <w:pPr>
              <w:spacing w:after="0" w:line="259" w:lineRule="auto"/>
              <w:ind w:left="4" w:firstLine="0"/>
              <w:jc w:val="center"/>
            </w:pPr>
            <w:r>
              <w:t>Rodzaj biletu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1DE307" w14:textId="77777777" w:rsidR="00F10517" w:rsidRDefault="0079019A">
            <w:pPr>
              <w:spacing w:after="0" w:line="259" w:lineRule="auto"/>
              <w:ind w:left="0" w:firstLine="0"/>
              <w:jc w:val="center"/>
            </w:pPr>
            <w:r>
              <w:t>Warto</w:t>
            </w:r>
            <w:r>
              <w:t>ść</w:t>
            </w:r>
            <w:r>
              <w:t xml:space="preserve"> op</w:t>
            </w:r>
            <w:r>
              <w:t>ł</w:t>
            </w:r>
            <w:r>
              <w:t>aty</w:t>
            </w:r>
          </w:p>
        </w:tc>
      </w:tr>
      <w:tr w:rsidR="00F10517" w14:paraId="13B9BCE3" w14:textId="77777777">
        <w:trPr>
          <w:trHeight w:val="362"/>
        </w:trPr>
        <w:tc>
          <w:tcPr>
            <w:tcW w:w="11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B92601" w14:textId="77777777" w:rsidR="00F10517" w:rsidRDefault="0079019A">
            <w:pPr>
              <w:spacing w:after="0" w:line="259" w:lineRule="auto"/>
              <w:ind w:left="0" w:right="1" w:firstLine="0"/>
              <w:jc w:val="center"/>
            </w:pPr>
            <w:r>
              <w:t>1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F3DF37" w14:textId="77777777" w:rsidR="00F10517" w:rsidRDefault="0079019A">
            <w:pPr>
              <w:spacing w:after="0" w:line="259" w:lineRule="auto"/>
              <w:ind w:left="0" w:firstLine="0"/>
              <w:jc w:val="left"/>
            </w:pPr>
            <w:r>
              <w:t>jednoprzejazdowy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C6F535" w14:textId="77777777" w:rsidR="00F10517" w:rsidRDefault="0079019A">
            <w:pPr>
              <w:spacing w:after="0" w:line="259" w:lineRule="auto"/>
              <w:ind w:left="0" w:right="2" w:firstLine="0"/>
              <w:jc w:val="right"/>
            </w:pPr>
            <w:r>
              <w:t>2,60 z</w:t>
            </w:r>
            <w:r>
              <w:t>ł</w:t>
            </w:r>
          </w:p>
        </w:tc>
      </w:tr>
      <w:tr w:rsidR="00F10517" w14:paraId="0996CE64" w14:textId="77777777">
        <w:trPr>
          <w:trHeight w:val="365"/>
        </w:trPr>
        <w:tc>
          <w:tcPr>
            <w:tcW w:w="11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79000A5" w14:textId="77777777" w:rsidR="00F10517" w:rsidRDefault="0079019A">
            <w:pPr>
              <w:spacing w:after="0" w:line="259" w:lineRule="auto"/>
              <w:ind w:left="0" w:right="1" w:firstLine="0"/>
              <w:jc w:val="center"/>
            </w:pPr>
            <w:r>
              <w:t>2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758BEA" w14:textId="77777777" w:rsidR="00F10517" w:rsidRDefault="0079019A">
            <w:pPr>
              <w:spacing w:after="0" w:line="259" w:lineRule="auto"/>
              <w:ind w:left="0" w:firstLine="0"/>
              <w:jc w:val="left"/>
            </w:pPr>
            <w:r>
              <w:t>karnety dziesi</w:t>
            </w:r>
            <w:r>
              <w:t>ę</w:t>
            </w:r>
            <w:r>
              <w:t>cioprzejazdowe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855EE9" w14:textId="77777777" w:rsidR="00F10517" w:rsidRDefault="0079019A">
            <w:pPr>
              <w:spacing w:after="0" w:line="259" w:lineRule="auto"/>
              <w:ind w:left="0" w:firstLine="0"/>
              <w:jc w:val="right"/>
            </w:pPr>
            <w:r>
              <w:t>24,00 z</w:t>
            </w:r>
            <w:r>
              <w:t>ł</w:t>
            </w:r>
          </w:p>
        </w:tc>
      </w:tr>
      <w:tr w:rsidR="00F10517" w14:paraId="24CBE64D" w14:textId="77777777">
        <w:trPr>
          <w:trHeight w:val="362"/>
        </w:trPr>
        <w:tc>
          <w:tcPr>
            <w:tcW w:w="11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9787936" w14:textId="77777777" w:rsidR="00F10517" w:rsidRDefault="0079019A">
            <w:pPr>
              <w:spacing w:after="0" w:line="259" w:lineRule="auto"/>
              <w:ind w:left="0" w:right="1" w:firstLine="0"/>
              <w:jc w:val="center"/>
            </w:pPr>
            <w:r>
              <w:lastRenderedPageBreak/>
              <w:t>3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DCF173D" w14:textId="77777777" w:rsidR="00F10517" w:rsidRDefault="0079019A">
            <w:pPr>
              <w:spacing w:after="0" w:line="259" w:lineRule="auto"/>
              <w:ind w:left="0" w:firstLine="0"/>
              <w:jc w:val="left"/>
            </w:pPr>
            <w:r>
              <w:t>karnety pi</w:t>
            </w:r>
            <w:r>
              <w:t>ę</w:t>
            </w:r>
            <w:r>
              <w:t>cioprzejazdowe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BB3423" w14:textId="77777777" w:rsidR="00F10517" w:rsidRDefault="0079019A">
            <w:pPr>
              <w:spacing w:after="0" w:line="259" w:lineRule="auto"/>
              <w:ind w:left="0" w:firstLine="0"/>
              <w:jc w:val="right"/>
            </w:pPr>
            <w:r>
              <w:t>12,00 z</w:t>
            </w:r>
            <w:r>
              <w:t>ł</w:t>
            </w:r>
          </w:p>
        </w:tc>
      </w:tr>
      <w:tr w:rsidR="00F10517" w14:paraId="35A0C409" w14:textId="77777777">
        <w:trPr>
          <w:trHeight w:val="362"/>
        </w:trPr>
        <w:tc>
          <w:tcPr>
            <w:tcW w:w="11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4EEBAB" w14:textId="77777777" w:rsidR="00F10517" w:rsidRDefault="0079019A">
            <w:pPr>
              <w:spacing w:after="0" w:line="259" w:lineRule="auto"/>
              <w:ind w:left="0" w:right="1" w:firstLine="0"/>
              <w:jc w:val="center"/>
            </w:pPr>
            <w:r>
              <w:t>4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7B3D4D8" w14:textId="77777777" w:rsidR="00F10517" w:rsidRDefault="0079019A">
            <w:pPr>
              <w:spacing w:after="0" w:line="259" w:lineRule="auto"/>
              <w:ind w:left="0" w:firstLine="0"/>
              <w:jc w:val="left"/>
            </w:pPr>
            <w:r>
              <w:t>okresowy imienny trasowany miesi</w:t>
            </w:r>
            <w:r>
              <w:t>ę</w:t>
            </w:r>
            <w:r>
              <w:t>czny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8F90E26" w14:textId="77777777" w:rsidR="00F10517" w:rsidRDefault="0079019A">
            <w:pPr>
              <w:spacing w:after="0" w:line="259" w:lineRule="auto"/>
              <w:ind w:left="0" w:firstLine="0"/>
              <w:jc w:val="right"/>
            </w:pPr>
            <w:r>
              <w:t>82,00 z</w:t>
            </w:r>
            <w:r>
              <w:t>ł</w:t>
            </w:r>
          </w:p>
        </w:tc>
      </w:tr>
      <w:tr w:rsidR="00F10517" w14:paraId="6B03CFC6" w14:textId="77777777">
        <w:trPr>
          <w:trHeight w:val="363"/>
        </w:trPr>
        <w:tc>
          <w:tcPr>
            <w:tcW w:w="11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38D6D40" w14:textId="77777777" w:rsidR="00F10517" w:rsidRDefault="0079019A">
            <w:pPr>
              <w:spacing w:after="0" w:line="259" w:lineRule="auto"/>
              <w:ind w:left="0" w:right="1" w:firstLine="0"/>
              <w:jc w:val="center"/>
            </w:pPr>
            <w:r>
              <w:t>5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A5243E" w14:textId="77777777" w:rsidR="00F10517" w:rsidRDefault="0079019A">
            <w:pPr>
              <w:spacing w:after="0" w:line="259" w:lineRule="auto"/>
              <w:ind w:left="0" w:firstLine="0"/>
              <w:jc w:val="left"/>
            </w:pPr>
            <w:r>
              <w:t>okresowy imienny trasowany  14 dniowy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16C18E5" w14:textId="77777777" w:rsidR="00F10517" w:rsidRDefault="0079019A">
            <w:pPr>
              <w:spacing w:after="0" w:line="259" w:lineRule="auto"/>
              <w:ind w:left="0" w:firstLine="0"/>
              <w:jc w:val="right"/>
            </w:pPr>
            <w:r>
              <w:t>41,00 z</w:t>
            </w:r>
            <w:r>
              <w:t>ł</w:t>
            </w:r>
          </w:p>
        </w:tc>
      </w:tr>
      <w:tr w:rsidR="00F10517" w14:paraId="7AA71449" w14:textId="77777777">
        <w:trPr>
          <w:trHeight w:val="365"/>
        </w:trPr>
        <w:tc>
          <w:tcPr>
            <w:tcW w:w="11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46BCD1" w14:textId="77777777" w:rsidR="00F10517" w:rsidRDefault="0079019A">
            <w:pPr>
              <w:spacing w:after="0" w:line="259" w:lineRule="auto"/>
              <w:ind w:left="0" w:right="1" w:firstLine="0"/>
              <w:jc w:val="center"/>
            </w:pPr>
            <w:r>
              <w:t>6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C66855" w14:textId="77777777" w:rsidR="00F10517" w:rsidRDefault="0079019A">
            <w:pPr>
              <w:spacing w:after="0" w:line="259" w:lineRule="auto"/>
              <w:ind w:left="0" w:firstLine="0"/>
              <w:jc w:val="left"/>
            </w:pPr>
            <w:r>
              <w:t>okresowy imienny trasowany  7 dniowy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9D4685" w14:textId="77777777" w:rsidR="00F10517" w:rsidRDefault="0079019A">
            <w:pPr>
              <w:spacing w:after="0" w:line="259" w:lineRule="auto"/>
              <w:ind w:left="0" w:firstLine="0"/>
              <w:jc w:val="right"/>
            </w:pPr>
            <w:r>
              <w:t>20,50 z</w:t>
            </w:r>
            <w:r>
              <w:t>ł</w:t>
            </w:r>
          </w:p>
        </w:tc>
      </w:tr>
      <w:tr w:rsidR="00F10517" w14:paraId="4B350E38" w14:textId="77777777">
        <w:trPr>
          <w:trHeight w:val="362"/>
        </w:trPr>
        <w:tc>
          <w:tcPr>
            <w:tcW w:w="11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C228A8" w14:textId="77777777" w:rsidR="00F10517" w:rsidRDefault="0079019A">
            <w:pPr>
              <w:spacing w:after="0" w:line="259" w:lineRule="auto"/>
              <w:ind w:left="0" w:right="1" w:firstLine="0"/>
              <w:jc w:val="center"/>
            </w:pPr>
            <w:r>
              <w:t>7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19EA3DA" w14:textId="77777777" w:rsidR="00F10517" w:rsidRDefault="0079019A">
            <w:pPr>
              <w:spacing w:after="0" w:line="259" w:lineRule="auto"/>
              <w:ind w:left="0" w:firstLine="0"/>
              <w:jc w:val="left"/>
            </w:pPr>
            <w:r>
              <w:t>okresowy imienny sieciowy miesi</w:t>
            </w:r>
            <w:r>
              <w:t>ę</w:t>
            </w:r>
            <w:r>
              <w:t>czny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E00AE8D" w14:textId="77777777" w:rsidR="00F10517" w:rsidRDefault="0079019A">
            <w:pPr>
              <w:spacing w:after="0" w:line="259" w:lineRule="auto"/>
              <w:ind w:left="0" w:firstLine="0"/>
              <w:jc w:val="right"/>
            </w:pPr>
            <w:r>
              <w:t>110,00 z</w:t>
            </w:r>
            <w:r>
              <w:t>ł</w:t>
            </w:r>
          </w:p>
        </w:tc>
      </w:tr>
      <w:tr w:rsidR="00F10517" w14:paraId="0D579A2E" w14:textId="77777777">
        <w:trPr>
          <w:trHeight w:val="362"/>
        </w:trPr>
        <w:tc>
          <w:tcPr>
            <w:tcW w:w="11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D6F609F" w14:textId="77777777" w:rsidR="00F10517" w:rsidRDefault="0079019A">
            <w:pPr>
              <w:spacing w:after="0" w:line="259" w:lineRule="auto"/>
              <w:ind w:left="0" w:right="1" w:firstLine="0"/>
              <w:jc w:val="center"/>
            </w:pPr>
            <w:r>
              <w:t>8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DA8B47" w14:textId="77777777" w:rsidR="00F10517" w:rsidRDefault="0079019A">
            <w:pPr>
              <w:spacing w:after="0" w:line="259" w:lineRule="auto"/>
              <w:ind w:left="0" w:firstLine="0"/>
              <w:jc w:val="left"/>
            </w:pPr>
            <w:r>
              <w:t>okresowy imienny sieciowy 14 dniowy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F1E02A1" w14:textId="77777777" w:rsidR="00F10517" w:rsidRDefault="0079019A">
            <w:pPr>
              <w:spacing w:after="0" w:line="259" w:lineRule="auto"/>
              <w:ind w:left="0" w:firstLine="0"/>
              <w:jc w:val="right"/>
            </w:pPr>
            <w:r>
              <w:t>55,00 z</w:t>
            </w:r>
            <w:r>
              <w:t>ł</w:t>
            </w:r>
          </w:p>
        </w:tc>
      </w:tr>
      <w:tr w:rsidR="00F10517" w14:paraId="59B6B77F" w14:textId="77777777">
        <w:trPr>
          <w:trHeight w:val="360"/>
        </w:trPr>
        <w:tc>
          <w:tcPr>
            <w:tcW w:w="11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C29952" w14:textId="77777777" w:rsidR="00F10517" w:rsidRDefault="0079019A">
            <w:pPr>
              <w:spacing w:after="0" w:line="259" w:lineRule="auto"/>
              <w:ind w:left="0" w:right="1" w:firstLine="0"/>
              <w:jc w:val="center"/>
            </w:pPr>
            <w:r>
              <w:t>9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80CAFC" w14:textId="77777777" w:rsidR="00F10517" w:rsidRDefault="0079019A">
            <w:pPr>
              <w:spacing w:after="0" w:line="259" w:lineRule="auto"/>
              <w:ind w:left="0" w:firstLine="0"/>
              <w:jc w:val="left"/>
            </w:pPr>
            <w:r>
              <w:t>okresowy imienny sieciowy 7 dniowy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F80A7A" w14:textId="77777777" w:rsidR="00F10517" w:rsidRDefault="0079019A">
            <w:pPr>
              <w:spacing w:after="0" w:line="259" w:lineRule="auto"/>
              <w:ind w:left="0" w:firstLine="0"/>
              <w:jc w:val="right"/>
            </w:pPr>
            <w:r>
              <w:t>27,50 z</w:t>
            </w:r>
            <w:r>
              <w:t>ł</w:t>
            </w:r>
          </w:p>
        </w:tc>
      </w:tr>
    </w:tbl>
    <w:p w14:paraId="51AA606C" w14:textId="77777777" w:rsidR="00F10517" w:rsidRDefault="0079019A">
      <w:pPr>
        <w:spacing w:after="0" w:line="265" w:lineRule="auto"/>
        <w:ind w:left="10" w:right="1856" w:hanging="10"/>
        <w:jc w:val="right"/>
      </w:pPr>
      <w:r>
        <w:rPr>
          <w:b/>
          <w:color w:val="993300"/>
        </w:rPr>
        <w:t>PREZYDENT MIASTA</w:t>
      </w:r>
    </w:p>
    <w:p w14:paraId="1041EE8C" w14:textId="77777777" w:rsidR="00F10517" w:rsidRDefault="0079019A">
      <w:pPr>
        <w:spacing w:after="0" w:line="265" w:lineRule="auto"/>
        <w:ind w:left="10" w:right="1856" w:hanging="10"/>
        <w:jc w:val="right"/>
      </w:pPr>
      <w:r>
        <w:rPr>
          <w:b/>
          <w:color w:val="993300"/>
        </w:rPr>
        <w:t>KĘDZIERZYN-KOŹLE</w:t>
      </w:r>
    </w:p>
    <w:p w14:paraId="4C692622" w14:textId="77777777" w:rsidR="00F10517" w:rsidRDefault="0079019A">
      <w:pPr>
        <w:spacing w:after="465" w:line="265" w:lineRule="auto"/>
        <w:ind w:left="10" w:right="1957" w:hanging="10"/>
        <w:jc w:val="right"/>
      </w:pPr>
      <w:r>
        <w:rPr>
          <w:b/>
          <w:color w:val="993300"/>
        </w:rPr>
        <w:t>Sabina Nowosielska (-)</w:t>
      </w:r>
    </w:p>
    <w:p w14:paraId="78E8C5CF" w14:textId="77777777" w:rsidR="00F10517" w:rsidRDefault="0079019A">
      <w:pPr>
        <w:spacing w:after="0" w:line="259" w:lineRule="auto"/>
        <w:ind w:left="-5" w:hanging="10"/>
        <w:jc w:val="left"/>
      </w:pPr>
      <w:r>
        <w:rPr>
          <w:sz w:val="16"/>
          <w:u w:val="single" w:color="000000"/>
        </w:rPr>
        <w:t>Odpowiedzialny za sporz</w:t>
      </w:r>
      <w:r>
        <w:rPr>
          <w:sz w:val="16"/>
          <w:u w:val="single" w:color="000000"/>
        </w:rPr>
        <w:t>ą</w:t>
      </w:r>
      <w:r>
        <w:rPr>
          <w:sz w:val="16"/>
          <w:u w:val="single" w:color="000000"/>
        </w:rPr>
        <w:t>dzenie informacji:</w:t>
      </w:r>
    </w:p>
    <w:p w14:paraId="14F97FC7" w14:textId="77777777" w:rsidR="00F10517" w:rsidRDefault="0079019A">
      <w:pPr>
        <w:spacing w:after="0" w:line="251" w:lineRule="auto"/>
        <w:ind w:left="-5" w:right="6296" w:hanging="10"/>
        <w:jc w:val="left"/>
      </w:pPr>
      <w:r>
        <w:rPr>
          <w:sz w:val="16"/>
        </w:rPr>
        <w:t>Kierownik Wydzia</w:t>
      </w:r>
      <w:r>
        <w:rPr>
          <w:sz w:val="16"/>
        </w:rPr>
        <w:t>ł</w:t>
      </w:r>
      <w:r>
        <w:rPr>
          <w:sz w:val="16"/>
        </w:rPr>
        <w:t>u Dzia</w:t>
      </w:r>
      <w:r>
        <w:rPr>
          <w:sz w:val="16"/>
        </w:rPr>
        <w:t>ł</w:t>
      </w:r>
      <w:r>
        <w:rPr>
          <w:sz w:val="16"/>
        </w:rPr>
        <w:t>alno</w:t>
      </w:r>
      <w:r>
        <w:rPr>
          <w:sz w:val="16"/>
        </w:rPr>
        <w:t>ś</w:t>
      </w:r>
      <w:r>
        <w:rPr>
          <w:sz w:val="16"/>
        </w:rPr>
        <w:t>ci Gospodarczej Urz</w:t>
      </w:r>
      <w:r>
        <w:rPr>
          <w:sz w:val="16"/>
        </w:rPr>
        <w:t>ę</w:t>
      </w:r>
      <w:r>
        <w:rPr>
          <w:sz w:val="16"/>
        </w:rPr>
        <w:t>du Miasta K</w:t>
      </w:r>
      <w:r>
        <w:rPr>
          <w:sz w:val="16"/>
        </w:rPr>
        <w:t>ę</w:t>
      </w:r>
      <w:r>
        <w:rPr>
          <w:sz w:val="16"/>
        </w:rPr>
        <w:t>dzierzyn-Ko</w:t>
      </w:r>
      <w:r>
        <w:rPr>
          <w:sz w:val="16"/>
        </w:rPr>
        <w:t>ź</w:t>
      </w:r>
      <w:r>
        <w:rPr>
          <w:sz w:val="16"/>
        </w:rPr>
        <w:t>le</w:t>
      </w:r>
    </w:p>
    <w:p w14:paraId="42A7A639" w14:textId="77777777" w:rsidR="00F10517" w:rsidRDefault="0079019A">
      <w:pPr>
        <w:spacing w:after="0" w:line="251" w:lineRule="auto"/>
        <w:ind w:left="-5" w:right="6296" w:hanging="10"/>
        <w:jc w:val="left"/>
      </w:pPr>
      <w:r>
        <w:rPr>
          <w:sz w:val="16"/>
        </w:rPr>
        <w:t>Maciej Bar</w:t>
      </w:r>
      <w:r>
        <w:rPr>
          <w:sz w:val="16"/>
        </w:rPr>
        <w:t>ć</w:t>
      </w:r>
      <w:r>
        <w:rPr>
          <w:sz w:val="16"/>
        </w:rPr>
        <w:t xml:space="preserve"> (-)</w:t>
      </w:r>
    </w:p>
    <w:sectPr w:rsidR="00F10517">
      <w:footerReference w:type="even" r:id="rId7"/>
      <w:footerReference w:type="default" r:id="rId8"/>
      <w:footerReference w:type="first" r:id="rId9"/>
      <w:footnotePr>
        <w:numRestart w:val="eachPage"/>
      </w:footnotePr>
      <w:pgSz w:w="11910" w:h="16845"/>
      <w:pgMar w:top="994" w:right="1017" w:bottom="1243" w:left="1020" w:header="708" w:footer="9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16C56" w14:textId="77777777" w:rsidR="0079019A" w:rsidRDefault="0079019A">
      <w:pPr>
        <w:spacing w:after="0" w:line="240" w:lineRule="auto"/>
      </w:pPr>
      <w:r>
        <w:separator/>
      </w:r>
    </w:p>
  </w:endnote>
  <w:endnote w:type="continuationSeparator" w:id="0">
    <w:p w14:paraId="1F85FB79" w14:textId="77777777" w:rsidR="0079019A" w:rsidRDefault="0079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68CB4" w14:textId="77777777" w:rsidR="00F10517" w:rsidRDefault="0079019A">
    <w:pPr>
      <w:tabs>
        <w:tab w:val="right" w:pos="987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EF7177B" wp14:editId="284C9118">
              <wp:simplePos x="0" y="0"/>
              <wp:positionH relativeFrom="page">
                <wp:posOffset>579120</wp:posOffset>
              </wp:positionH>
              <wp:positionV relativeFrom="page">
                <wp:posOffset>9911842</wp:posOffset>
              </wp:positionV>
              <wp:extent cx="6403594" cy="6096"/>
              <wp:effectExtent l="0" t="0" r="0" b="0"/>
              <wp:wrapSquare wrapText="bothSides"/>
              <wp:docPr id="7227" name="Group 72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3594" cy="6096"/>
                        <a:chOff x="0" y="0"/>
                        <a:chExt cx="6403594" cy="6096"/>
                      </a:xfrm>
                    </wpg:grpSpPr>
                    <wps:wsp>
                      <wps:cNvPr id="7401" name="Shape 7401"/>
                      <wps:cNvSpPr/>
                      <wps:spPr>
                        <a:xfrm>
                          <a:off x="0" y="0"/>
                          <a:ext cx="426808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8089" h="9144">
                              <a:moveTo>
                                <a:pt x="0" y="0"/>
                              </a:moveTo>
                              <a:lnTo>
                                <a:pt x="4268089" y="0"/>
                              </a:lnTo>
                              <a:lnTo>
                                <a:pt x="426808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02" name="Shape 7402"/>
                      <wps:cNvSpPr/>
                      <wps:spPr>
                        <a:xfrm>
                          <a:off x="426808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03" name="Shape 7403"/>
                      <wps:cNvSpPr/>
                      <wps:spPr>
                        <a:xfrm>
                          <a:off x="4274185" y="0"/>
                          <a:ext cx="212940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9409" h="9144">
                              <a:moveTo>
                                <a:pt x="0" y="0"/>
                              </a:moveTo>
                              <a:lnTo>
                                <a:pt x="2129409" y="0"/>
                              </a:lnTo>
                              <a:lnTo>
                                <a:pt x="212940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227" style="width:504.22pt;height:0.47998pt;position:absolute;mso-position-horizontal-relative:page;mso-position-horizontal:absolute;margin-left:45.6pt;mso-position-vertical-relative:page;margin-top:780.46pt;" coordsize="64035,60">
              <v:shape id="Shape 7404" style="position:absolute;width:42680;height:91;left:0;top:0;" coordsize="4268089,9144" path="m0,0l4268089,0l4268089,9144l0,9144l0,0">
                <v:stroke weight="0pt" endcap="flat" joinstyle="miter" miterlimit="10" on="false" color="#000000" opacity="0"/>
                <v:fill on="true" color="#000000"/>
              </v:shape>
              <v:shape id="Shape 7405" style="position:absolute;width:91;height:91;left:4268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7406" style="position:absolute;width:21294;height:91;left:42741;top:0;" coordsize="2129409,9144" path="m0,0l2129409,0l212940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8"/>
      </w:rPr>
      <w:t>Id: CE358102-6A84-452E-A380-D9198ADB65E0.</w: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D3A0A" w14:textId="77777777" w:rsidR="00F10517" w:rsidRDefault="0079019A">
    <w:pPr>
      <w:tabs>
        <w:tab w:val="right" w:pos="987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66FD2B" wp14:editId="360B1DFC">
              <wp:simplePos x="0" y="0"/>
              <wp:positionH relativeFrom="page">
                <wp:posOffset>579120</wp:posOffset>
              </wp:positionH>
              <wp:positionV relativeFrom="page">
                <wp:posOffset>9911842</wp:posOffset>
              </wp:positionV>
              <wp:extent cx="6403594" cy="6096"/>
              <wp:effectExtent l="0" t="0" r="0" b="0"/>
              <wp:wrapSquare wrapText="bothSides"/>
              <wp:docPr id="7202" name="Group 72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3594" cy="6096"/>
                        <a:chOff x="0" y="0"/>
                        <a:chExt cx="6403594" cy="6096"/>
                      </a:xfrm>
                    </wpg:grpSpPr>
                    <wps:wsp>
                      <wps:cNvPr id="7395" name="Shape 7395"/>
                      <wps:cNvSpPr/>
                      <wps:spPr>
                        <a:xfrm>
                          <a:off x="0" y="0"/>
                          <a:ext cx="426808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8089" h="9144">
                              <a:moveTo>
                                <a:pt x="0" y="0"/>
                              </a:moveTo>
                              <a:lnTo>
                                <a:pt x="4268089" y="0"/>
                              </a:lnTo>
                              <a:lnTo>
                                <a:pt x="426808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96" name="Shape 7396"/>
                      <wps:cNvSpPr/>
                      <wps:spPr>
                        <a:xfrm>
                          <a:off x="426808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97" name="Shape 7397"/>
                      <wps:cNvSpPr/>
                      <wps:spPr>
                        <a:xfrm>
                          <a:off x="4274185" y="0"/>
                          <a:ext cx="212940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9409" h="9144">
                              <a:moveTo>
                                <a:pt x="0" y="0"/>
                              </a:moveTo>
                              <a:lnTo>
                                <a:pt x="2129409" y="0"/>
                              </a:lnTo>
                              <a:lnTo>
                                <a:pt x="212940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202" style="width:504.22pt;height:0.47998pt;position:absolute;mso-position-horizontal-relative:page;mso-position-horizontal:absolute;margin-left:45.6pt;mso-position-vertical-relative:page;margin-top:780.46pt;" coordsize="64035,60">
              <v:shape id="Shape 7398" style="position:absolute;width:42680;height:91;left:0;top:0;" coordsize="4268089,9144" path="m0,0l4268089,0l4268089,9144l0,9144l0,0">
                <v:stroke weight="0pt" endcap="flat" joinstyle="miter" miterlimit="10" on="false" color="#000000" opacity="0"/>
                <v:fill on="true" color="#000000"/>
              </v:shape>
              <v:shape id="Shape 7399" style="position:absolute;width:91;height:91;left:4268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7400" style="position:absolute;width:21294;height:91;left:42741;top:0;" coordsize="2129409,9144" path="m0,0l2129409,0l212940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8"/>
      </w:rPr>
      <w:t>Id: CE358102-6A84-452E-A380-D9198ADB65E0.</w: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CC300" w14:textId="77777777" w:rsidR="00F10517" w:rsidRDefault="0079019A">
    <w:pPr>
      <w:tabs>
        <w:tab w:val="right" w:pos="987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38A0B56" wp14:editId="41E1C453">
              <wp:simplePos x="0" y="0"/>
              <wp:positionH relativeFrom="page">
                <wp:posOffset>579120</wp:posOffset>
              </wp:positionH>
              <wp:positionV relativeFrom="page">
                <wp:posOffset>9911842</wp:posOffset>
              </wp:positionV>
              <wp:extent cx="6403594" cy="6096"/>
              <wp:effectExtent l="0" t="0" r="0" b="0"/>
              <wp:wrapSquare wrapText="bothSides"/>
              <wp:docPr id="7177" name="Group 71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3594" cy="6096"/>
                        <a:chOff x="0" y="0"/>
                        <a:chExt cx="6403594" cy="6096"/>
                      </a:xfrm>
                    </wpg:grpSpPr>
                    <wps:wsp>
                      <wps:cNvPr id="7389" name="Shape 7389"/>
                      <wps:cNvSpPr/>
                      <wps:spPr>
                        <a:xfrm>
                          <a:off x="0" y="0"/>
                          <a:ext cx="426808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8089" h="9144">
                              <a:moveTo>
                                <a:pt x="0" y="0"/>
                              </a:moveTo>
                              <a:lnTo>
                                <a:pt x="4268089" y="0"/>
                              </a:lnTo>
                              <a:lnTo>
                                <a:pt x="426808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90" name="Shape 7390"/>
                      <wps:cNvSpPr/>
                      <wps:spPr>
                        <a:xfrm>
                          <a:off x="426808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91" name="Shape 7391"/>
                      <wps:cNvSpPr/>
                      <wps:spPr>
                        <a:xfrm>
                          <a:off x="4274185" y="0"/>
                          <a:ext cx="212940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9409" h="9144">
                              <a:moveTo>
                                <a:pt x="0" y="0"/>
                              </a:moveTo>
                              <a:lnTo>
                                <a:pt x="2129409" y="0"/>
                              </a:lnTo>
                              <a:lnTo>
                                <a:pt x="212940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177" style="width:504.22pt;height:0.47998pt;position:absolute;mso-position-horizontal-relative:page;mso-position-horizontal:absolute;margin-left:45.6pt;mso-position-vertical-relative:page;margin-top:780.46pt;" coordsize="64035,60">
              <v:shape id="Shape 7392" style="position:absolute;width:42680;height:91;left:0;top:0;" coordsize="4268089,9144" path="m0,0l4268089,0l4268089,9144l0,9144l0,0">
                <v:stroke weight="0pt" endcap="flat" joinstyle="miter" miterlimit="10" on="false" color="#000000" opacity="0"/>
                <v:fill on="true" color="#000000"/>
              </v:shape>
              <v:shape id="Shape 7393" style="position:absolute;width:91;height:91;left:4268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7394" style="position:absolute;width:21294;height:91;left:42741;top:0;" coordsize="2129409,9144" path="m0,0l2129409,0l212940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8"/>
      </w:rPr>
      <w:t>Id: CE358102-6A84-452E-A380-D9198ADB65E0.</w: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EC0A0" w14:textId="77777777" w:rsidR="0079019A" w:rsidRDefault="0079019A">
      <w:pPr>
        <w:spacing w:after="0" w:line="258" w:lineRule="auto"/>
        <w:ind w:left="171" w:hanging="171"/>
      </w:pPr>
      <w:r>
        <w:separator/>
      </w:r>
    </w:p>
  </w:footnote>
  <w:footnote w:type="continuationSeparator" w:id="0">
    <w:p w14:paraId="22B56B07" w14:textId="77777777" w:rsidR="0079019A" w:rsidRDefault="0079019A">
      <w:pPr>
        <w:spacing w:after="0" w:line="258" w:lineRule="auto"/>
        <w:ind w:left="171" w:hanging="171"/>
      </w:pPr>
      <w:r>
        <w:continuationSeparator/>
      </w:r>
    </w:p>
  </w:footnote>
  <w:footnote w:id="1">
    <w:p w14:paraId="0D357514" w14:textId="77777777" w:rsidR="00F10517" w:rsidRDefault="0079019A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>Zmiany tekstu</w:t>
      </w:r>
      <w:r>
        <w:t xml:space="preserve"> jednolitego wymienionej ustawy zosta</w:t>
      </w:r>
      <w:r>
        <w:t>ł</w:t>
      </w:r>
      <w:r>
        <w:t>y og</w:t>
      </w:r>
      <w:r>
        <w:t>ł</w:t>
      </w:r>
      <w:r>
        <w:t>oszone w Dz. U. z 2019 r. poz. 2493 oraz  z 2020 r. poz. 400 i 462.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B43F7"/>
    <w:multiLevelType w:val="hybridMultilevel"/>
    <w:tmpl w:val="304E9FF0"/>
    <w:lvl w:ilvl="0" w:tplc="2DC8D980">
      <w:start w:val="1"/>
      <w:numFmt w:val="decimal"/>
      <w:lvlText w:val="%1)"/>
      <w:lvlJc w:val="left"/>
      <w:pPr>
        <w:ind w:left="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34A4D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0C289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60BA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E6C0C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52D47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3AADE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E8BF9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7CA0B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A16E42"/>
    <w:multiLevelType w:val="hybridMultilevel"/>
    <w:tmpl w:val="4BEACBA4"/>
    <w:lvl w:ilvl="0" w:tplc="FA565A68">
      <w:start w:val="1"/>
      <w:numFmt w:val="decimal"/>
      <w:lvlText w:val="%1)"/>
      <w:lvlJc w:val="left"/>
      <w:pPr>
        <w:ind w:left="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50EE8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4E610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12001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8C35E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E6363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D8493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A764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7630F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ED3B28"/>
    <w:multiLevelType w:val="hybridMultilevel"/>
    <w:tmpl w:val="7E92270C"/>
    <w:lvl w:ilvl="0" w:tplc="82C0A18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F2F03A">
      <w:start w:val="2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7E5FB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1CCB16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08C4DC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5E0048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72D1B8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CCDC6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F0A97A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3D2661"/>
    <w:multiLevelType w:val="hybridMultilevel"/>
    <w:tmpl w:val="3BE890FC"/>
    <w:lvl w:ilvl="0" w:tplc="C04499D0">
      <w:start w:val="1"/>
      <w:numFmt w:val="decimal"/>
      <w:lvlText w:val="%1)"/>
      <w:lvlJc w:val="left"/>
      <w:pPr>
        <w:ind w:left="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843D7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081F6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B46ED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CE71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4EE37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54BDF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444DE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427A1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8D4D90"/>
    <w:multiLevelType w:val="hybridMultilevel"/>
    <w:tmpl w:val="C004F298"/>
    <w:lvl w:ilvl="0" w:tplc="60A6482C">
      <w:start w:val="1"/>
      <w:numFmt w:val="decimal"/>
      <w:lvlText w:val="%1)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B80800">
      <w:start w:val="1"/>
      <w:numFmt w:val="lowerLetter"/>
      <w:lvlText w:val="%2)"/>
      <w:lvlJc w:val="left"/>
      <w:pPr>
        <w:ind w:left="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76B25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5AB816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669062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9AD9B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30128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3EB258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A45966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517"/>
    <w:rsid w:val="0079019A"/>
    <w:rsid w:val="007A4E44"/>
    <w:rsid w:val="00F1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D96F"/>
  <w15:docId w15:val="{4D28F3E8-0167-4B6B-8EE0-EAB5581A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2" w:line="249" w:lineRule="auto"/>
      <w:ind w:left="742" w:hanging="236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8" w:lineRule="auto"/>
      <w:ind w:left="171" w:hanging="171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5104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650_DG_ustalenie opłat za usługi przewozowe.docx</dc:title>
  <dc:subject/>
  <dc:creator>Stanisław Kościukiewicz</dc:creator>
  <cp:keywords/>
  <cp:lastModifiedBy>Stanisław Kościukiewicz</cp:lastModifiedBy>
  <cp:revision>2</cp:revision>
  <dcterms:created xsi:type="dcterms:W3CDTF">2021-02-01T11:05:00Z</dcterms:created>
  <dcterms:modified xsi:type="dcterms:W3CDTF">2021-02-01T11:05:00Z</dcterms:modified>
</cp:coreProperties>
</file>